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47" w:rsidRDefault="00FE5028" w:rsidP="00FE5028">
      <w:pPr>
        <w:jc w:val="center"/>
        <w:rPr>
          <w:rFonts w:ascii="Times New Roman" w:hAnsi="Times New Roman" w:cs="Times New Roman"/>
          <w:sz w:val="24"/>
          <w:szCs w:val="24"/>
        </w:rPr>
      </w:pPr>
      <w:r w:rsidRPr="00FE5028">
        <w:rPr>
          <w:rFonts w:ascii="Times New Roman" w:hAnsi="Times New Roman" w:cs="Times New Roman"/>
          <w:sz w:val="24"/>
          <w:szCs w:val="24"/>
        </w:rPr>
        <w:t>Week 3: Phenomenological Understandings</w:t>
      </w:r>
    </w:p>
    <w:p w:rsidR="00FE5028" w:rsidRDefault="007B4CCA" w:rsidP="00165F9D">
      <w:pPr>
        <w:ind w:firstLine="720"/>
        <w:rPr>
          <w:rFonts w:ascii="Times New Roman" w:hAnsi="Times New Roman" w:cs="Times New Roman"/>
          <w:sz w:val="24"/>
          <w:szCs w:val="24"/>
        </w:rPr>
      </w:pPr>
      <w:r>
        <w:rPr>
          <w:rFonts w:ascii="Times New Roman" w:hAnsi="Times New Roman" w:cs="Times New Roman"/>
          <w:sz w:val="24"/>
          <w:szCs w:val="24"/>
        </w:rPr>
        <w:t>Michel d</w:t>
      </w:r>
      <w:r w:rsidR="00FE5028">
        <w:rPr>
          <w:rFonts w:ascii="Times New Roman" w:hAnsi="Times New Roman" w:cs="Times New Roman"/>
          <w:sz w:val="24"/>
          <w:szCs w:val="24"/>
        </w:rPr>
        <w:t>e</w:t>
      </w:r>
      <w:r>
        <w:rPr>
          <w:rFonts w:ascii="Times New Roman" w:hAnsi="Times New Roman" w:cs="Times New Roman"/>
          <w:sz w:val="24"/>
          <w:szCs w:val="24"/>
        </w:rPr>
        <w:t xml:space="preserve"> </w:t>
      </w:r>
      <w:r w:rsidR="00165F9D">
        <w:rPr>
          <w:rFonts w:ascii="Times New Roman" w:hAnsi="Times New Roman" w:cs="Times New Roman"/>
          <w:sz w:val="24"/>
          <w:szCs w:val="24"/>
        </w:rPr>
        <w:t>Certeau sugge</w:t>
      </w:r>
      <w:r w:rsidR="00D9322A">
        <w:rPr>
          <w:rFonts w:ascii="Times New Roman" w:hAnsi="Times New Roman" w:cs="Times New Roman"/>
          <w:sz w:val="24"/>
          <w:szCs w:val="24"/>
        </w:rPr>
        <w:t>sts that the city lacks a place</w:t>
      </w:r>
      <w:r w:rsidR="00FE5028">
        <w:rPr>
          <w:rFonts w:ascii="Times New Roman" w:hAnsi="Times New Roman" w:cs="Times New Roman"/>
          <w:sz w:val="24"/>
          <w:szCs w:val="24"/>
        </w:rPr>
        <w:t>, and it is the walking practices of the p</w:t>
      </w:r>
      <w:r w:rsidR="00D9322A">
        <w:rPr>
          <w:rFonts w:ascii="Times New Roman" w:hAnsi="Times New Roman" w:cs="Times New Roman"/>
          <w:sz w:val="24"/>
          <w:szCs w:val="24"/>
        </w:rPr>
        <w:t>eople that are shaping the city</w:t>
      </w:r>
      <w:r w:rsidR="00FE5028">
        <w:rPr>
          <w:rFonts w:ascii="Times New Roman" w:hAnsi="Times New Roman" w:cs="Times New Roman"/>
          <w:sz w:val="24"/>
          <w:szCs w:val="24"/>
        </w:rPr>
        <w:t>. I think there is a difference between saying that people’s walking pract</w:t>
      </w:r>
      <w:r w:rsidR="00D9322A">
        <w:rPr>
          <w:rFonts w:ascii="Times New Roman" w:hAnsi="Times New Roman" w:cs="Times New Roman"/>
          <w:sz w:val="24"/>
          <w:szCs w:val="24"/>
        </w:rPr>
        <w:t>ices shape the city</w:t>
      </w:r>
      <w:r w:rsidR="00FE5028">
        <w:rPr>
          <w:rFonts w:ascii="Times New Roman" w:hAnsi="Times New Roman" w:cs="Times New Roman"/>
          <w:sz w:val="24"/>
          <w:szCs w:val="24"/>
        </w:rPr>
        <w:t xml:space="preserve"> and sayi</w:t>
      </w:r>
      <w:r w:rsidR="00D9322A">
        <w:rPr>
          <w:rFonts w:ascii="Times New Roman" w:hAnsi="Times New Roman" w:cs="Times New Roman"/>
          <w:sz w:val="24"/>
          <w:szCs w:val="24"/>
        </w:rPr>
        <w:t>ng that there is a lack of place</w:t>
      </w:r>
      <w:r w:rsidR="00FE5028">
        <w:rPr>
          <w:rFonts w:ascii="Times New Roman" w:hAnsi="Times New Roman" w:cs="Times New Roman"/>
          <w:sz w:val="24"/>
          <w:szCs w:val="24"/>
        </w:rPr>
        <w:t xml:space="preserve"> without the w</w:t>
      </w:r>
      <w:r>
        <w:rPr>
          <w:rFonts w:ascii="Times New Roman" w:hAnsi="Times New Roman" w:cs="Times New Roman"/>
          <w:sz w:val="24"/>
          <w:szCs w:val="24"/>
        </w:rPr>
        <w:t>alking practices. I think that d</w:t>
      </w:r>
      <w:r w:rsidR="00FE5028">
        <w:rPr>
          <w:rFonts w:ascii="Times New Roman" w:hAnsi="Times New Roman" w:cs="Times New Roman"/>
          <w:sz w:val="24"/>
          <w:szCs w:val="24"/>
        </w:rPr>
        <w:t>e</w:t>
      </w:r>
      <w:r>
        <w:rPr>
          <w:rFonts w:ascii="Times New Roman" w:hAnsi="Times New Roman" w:cs="Times New Roman"/>
          <w:sz w:val="24"/>
          <w:szCs w:val="24"/>
        </w:rPr>
        <w:t xml:space="preserve"> </w:t>
      </w:r>
      <w:r w:rsidR="00FE5028">
        <w:rPr>
          <w:rFonts w:ascii="Times New Roman" w:hAnsi="Times New Roman" w:cs="Times New Roman"/>
          <w:sz w:val="24"/>
          <w:szCs w:val="24"/>
        </w:rPr>
        <w:t xml:space="preserve">Certeau a bit exaggerates the ability of people’s practices to create space. I understand what he means </w:t>
      </w:r>
      <w:r w:rsidR="00165F9D">
        <w:rPr>
          <w:rFonts w:ascii="Times New Roman" w:hAnsi="Times New Roman" w:cs="Times New Roman"/>
          <w:sz w:val="24"/>
          <w:szCs w:val="24"/>
        </w:rPr>
        <w:t xml:space="preserve">when he explains that the city is not like a text, we cannot only consider it from above, with the mere concept of it; that we have to look at the details, the tactics by which people use that space; then we can see how different the city is. I do agree with that, and I experience it whenever I feel for example how differently another person and I use the same space. However, </w:t>
      </w:r>
      <w:r w:rsidR="00D9322A">
        <w:rPr>
          <w:rFonts w:ascii="Times New Roman" w:hAnsi="Times New Roman" w:cs="Times New Roman"/>
          <w:sz w:val="24"/>
          <w:szCs w:val="24"/>
        </w:rPr>
        <w:t xml:space="preserve">I am not sure if I agree that the city is abstract without the walking practices (unless this is a play of the words space and place, as in the sense that he doesn’t see the city as a place because the place is, unlike the space, related to the tactics; but de Certeau does not differentiate between these two). As much as I agree that the city must be examined from the </w:t>
      </w:r>
      <w:r w:rsidR="00554122">
        <w:rPr>
          <w:rFonts w:ascii="Times New Roman" w:hAnsi="Times New Roman" w:cs="Times New Roman"/>
          <w:sz w:val="24"/>
          <w:szCs w:val="24"/>
        </w:rPr>
        <w:t xml:space="preserve">grounded point of view, through the people’s practices, I also believe that these practices are limited by the city’s materiality. We cannot pass through walls </w:t>
      </w:r>
      <w:r w:rsidR="003134E4">
        <w:rPr>
          <w:rFonts w:ascii="Times New Roman" w:hAnsi="Times New Roman" w:cs="Times New Roman"/>
          <w:sz w:val="24"/>
          <w:szCs w:val="24"/>
        </w:rPr>
        <w:t>or jump over buildings. D</w:t>
      </w:r>
      <w:r w:rsidR="00554122">
        <w:rPr>
          <w:rFonts w:ascii="Times New Roman" w:hAnsi="Times New Roman" w:cs="Times New Roman"/>
          <w:sz w:val="24"/>
          <w:szCs w:val="24"/>
        </w:rPr>
        <w:t>e Certeau is aware of this, but I his text gave me the impression that he overemphasized the people’s liberty in choosing their practices.</w:t>
      </w:r>
    </w:p>
    <w:p w:rsidR="00554122" w:rsidRDefault="007F43C1" w:rsidP="00165F9D">
      <w:pPr>
        <w:ind w:firstLine="720"/>
        <w:rPr>
          <w:rFonts w:ascii="Times New Roman" w:hAnsi="Times New Roman" w:cs="Times New Roman"/>
          <w:sz w:val="24"/>
          <w:szCs w:val="24"/>
        </w:rPr>
      </w:pPr>
      <w:r>
        <w:rPr>
          <w:rFonts w:ascii="Times New Roman" w:hAnsi="Times New Roman" w:cs="Times New Roman"/>
          <w:sz w:val="24"/>
          <w:szCs w:val="24"/>
        </w:rPr>
        <w:t>I like</w:t>
      </w:r>
      <w:r w:rsidR="00DC38E7">
        <w:rPr>
          <w:rFonts w:ascii="Times New Roman" w:hAnsi="Times New Roman" w:cs="Times New Roman"/>
          <w:sz w:val="24"/>
          <w:szCs w:val="24"/>
        </w:rPr>
        <w:t>d that</w:t>
      </w:r>
      <w:r>
        <w:rPr>
          <w:rFonts w:ascii="Times New Roman" w:hAnsi="Times New Roman" w:cs="Times New Roman"/>
          <w:sz w:val="24"/>
          <w:szCs w:val="24"/>
        </w:rPr>
        <w:t xml:space="preserve"> Schivelbusch acknowledges how a spatial transformation affects the bourgeois and the working class differently. This reminded me of the constraint that space puts on people. I am now excessively realizing that because I am in the procedures of applying to Shengen visa. </w:t>
      </w:r>
      <w:r w:rsidR="00DC38E7">
        <w:rPr>
          <w:rFonts w:ascii="Times New Roman" w:hAnsi="Times New Roman" w:cs="Times New Roman"/>
          <w:sz w:val="24"/>
          <w:szCs w:val="24"/>
        </w:rPr>
        <w:t xml:space="preserve">It is the first time I am applying to a tourist visa which is not given upon-entry. I have heard a lot about the benefits of having a European or American passport, but now I am feeling on my skin what it means to be underprivileged. And that, is only because of the place </w:t>
      </w:r>
      <w:r w:rsidR="00CE5A35">
        <w:rPr>
          <w:rFonts w:ascii="Times New Roman" w:hAnsi="Times New Roman" w:cs="Times New Roman"/>
          <w:sz w:val="24"/>
          <w:szCs w:val="24"/>
        </w:rPr>
        <w:t>where I was born. This pushes me to think at what extent do people’s activities determine place? Even now that airplane have shrunken the distance between countries, can these distances anytime be really shrunken?</w:t>
      </w:r>
    </w:p>
    <w:p w:rsidR="00CE5A35" w:rsidRPr="00FE5028" w:rsidRDefault="00CE5A35" w:rsidP="00165F9D">
      <w:pPr>
        <w:ind w:firstLine="720"/>
        <w:rPr>
          <w:rFonts w:ascii="Times New Roman" w:hAnsi="Times New Roman" w:cs="Times New Roman"/>
          <w:sz w:val="24"/>
          <w:szCs w:val="24"/>
        </w:rPr>
      </w:pPr>
      <w:r>
        <w:rPr>
          <w:rFonts w:ascii="Times New Roman" w:hAnsi="Times New Roman" w:cs="Times New Roman"/>
          <w:sz w:val="24"/>
          <w:szCs w:val="24"/>
        </w:rPr>
        <w:t>I am not arguing here that space is a structure that dominates people. I do believe that people’s everyday practic</w:t>
      </w:r>
      <w:r w:rsidR="00A74DA9">
        <w:rPr>
          <w:rFonts w:ascii="Times New Roman" w:hAnsi="Times New Roman" w:cs="Times New Roman"/>
          <w:sz w:val="24"/>
          <w:szCs w:val="24"/>
        </w:rPr>
        <w:t>es, culture and language (as</w:t>
      </w:r>
      <w:r>
        <w:rPr>
          <w:rFonts w:ascii="Times New Roman" w:hAnsi="Times New Roman" w:cs="Times New Roman"/>
          <w:sz w:val="24"/>
          <w:szCs w:val="24"/>
        </w:rPr>
        <w:t xml:space="preserve"> Basso’s ethnography illustrates) change the way we see and understand space. What I am arguing, however, is that we should not overemphasize </w:t>
      </w:r>
      <w:r w:rsidR="00A74DA9">
        <w:rPr>
          <w:rFonts w:ascii="Times New Roman" w:hAnsi="Times New Roman" w:cs="Times New Roman"/>
          <w:sz w:val="24"/>
          <w:szCs w:val="24"/>
        </w:rPr>
        <w:t xml:space="preserve">the fact that people can manipulate space as they want. </w:t>
      </w:r>
      <w:r w:rsidR="002077AD">
        <w:rPr>
          <w:rFonts w:ascii="Times New Roman" w:hAnsi="Times New Roman" w:cs="Times New Roman"/>
          <w:sz w:val="24"/>
          <w:szCs w:val="24"/>
        </w:rPr>
        <w:t>I think it is more fruitful to</w:t>
      </w:r>
      <w:r w:rsidR="0001314C">
        <w:rPr>
          <w:rFonts w:ascii="Times New Roman" w:hAnsi="Times New Roman" w:cs="Times New Roman"/>
          <w:sz w:val="24"/>
          <w:szCs w:val="24"/>
        </w:rPr>
        <w:t xml:space="preserve"> analyze what possibilities</w:t>
      </w:r>
      <w:r w:rsidR="002077AD">
        <w:rPr>
          <w:rFonts w:ascii="Times New Roman" w:hAnsi="Times New Roman" w:cs="Times New Roman"/>
          <w:sz w:val="24"/>
          <w:szCs w:val="24"/>
        </w:rPr>
        <w:t xml:space="preserve"> the structure of space offer</w:t>
      </w:r>
      <w:r w:rsidR="0001314C">
        <w:rPr>
          <w:rFonts w:ascii="Times New Roman" w:hAnsi="Times New Roman" w:cs="Times New Roman"/>
          <w:sz w:val="24"/>
          <w:szCs w:val="24"/>
        </w:rPr>
        <w:t>s</w:t>
      </w:r>
      <w:r w:rsidR="002077AD">
        <w:rPr>
          <w:rFonts w:ascii="Times New Roman" w:hAnsi="Times New Roman" w:cs="Times New Roman"/>
          <w:sz w:val="24"/>
          <w:szCs w:val="24"/>
        </w:rPr>
        <w:t xml:space="preserve"> people to enact their own practic</w:t>
      </w:r>
      <w:r w:rsidR="0001314C">
        <w:rPr>
          <w:rFonts w:ascii="Times New Roman" w:hAnsi="Times New Roman" w:cs="Times New Roman"/>
          <w:sz w:val="24"/>
          <w:szCs w:val="24"/>
        </w:rPr>
        <w:t>es and meanings which could vary and even challenge the given space.</w:t>
      </w:r>
      <w:bookmarkStart w:id="0" w:name="_GoBack"/>
      <w:bookmarkEnd w:id="0"/>
    </w:p>
    <w:sectPr w:rsidR="00CE5A35" w:rsidRPr="00FE50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2B" w:rsidRDefault="004E5A2B" w:rsidP="00FE5028">
      <w:pPr>
        <w:spacing w:after="0" w:line="240" w:lineRule="auto"/>
      </w:pPr>
      <w:r>
        <w:separator/>
      </w:r>
    </w:p>
  </w:endnote>
  <w:endnote w:type="continuationSeparator" w:id="0">
    <w:p w:rsidR="004E5A2B" w:rsidRDefault="004E5A2B" w:rsidP="00FE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2B" w:rsidRDefault="004E5A2B" w:rsidP="00FE5028">
      <w:pPr>
        <w:spacing w:after="0" w:line="240" w:lineRule="auto"/>
      </w:pPr>
      <w:r>
        <w:separator/>
      </w:r>
    </w:p>
  </w:footnote>
  <w:footnote w:type="continuationSeparator" w:id="0">
    <w:p w:rsidR="004E5A2B" w:rsidRDefault="004E5A2B" w:rsidP="00FE5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28" w:rsidRDefault="00FE5028" w:rsidP="00FE5028">
    <w:pPr>
      <w:pStyle w:val="Header"/>
      <w:rPr>
        <w:rFonts w:ascii="Times New Roman" w:hAnsi="Times New Roman" w:cs="Times New Roman"/>
        <w:sz w:val="24"/>
        <w:szCs w:val="24"/>
      </w:rPr>
    </w:pPr>
    <w:r>
      <w:rPr>
        <w:rFonts w:ascii="Times New Roman" w:hAnsi="Times New Roman" w:cs="Times New Roman"/>
        <w:sz w:val="24"/>
        <w:szCs w:val="24"/>
      </w:rPr>
      <w:t>Space, Place, and Power</w:t>
    </w:r>
  </w:p>
  <w:p w:rsidR="00FE5028" w:rsidRDefault="00FE5028" w:rsidP="00FE5028">
    <w:pPr>
      <w:pStyle w:val="Header"/>
      <w:rPr>
        <w:rFonts w:ascii="Times New Roman" w:hAnsi="Times New Roman" w:cs="Times New Roman"/>
        <w:sz w:val="24"/>
        <w:szCs w:val="24"/>
      </w:rPr>
    </w:pPr>
    <w:r>
      <w:rPr>
        <w:rFonts w:ascii="Times New Roman" w:hAnsi="Times New Roman" w:cs="Times New Roman"/>
        <w:sz w:val="24"/>
        <w:szCs w:val="24"/>
      </w:rPr>
      <w:t>Reading response 3</w:t>
    </w:r>
  </w:p>
  <w:p w:rsidR="00FE5028" w:rsidRDefault="00FE5028" w:rsidP="00FE5028">
    <w:pPr>
      <w:pStyle w:val="Header"/>
      <w:rPr>
        <w:rFonts w:ascii="Times New Roman" w:hAnsi="Times New Roman" w:cs="Times New Roman"/>
        <w:i/>
        <w:sz w:val="24"/>
        <w:szCs w:val="24"/>
      </w:rPr>
    </w:pPr>
    <w:r>
      <w:rPr>
        <w:rFonts w:ascii="Times New Roman" w:hAnsi="Times New Roman" w:cs="Times New Roman"/>
        <w:i/>
        <w:sz w:val="24"/>
        <w:szCs w:val="24"/>
      </w:rPr>
      <w:t>By Arev Papazian</w:t>
    </w:r>
  </w:p>
  <w:p w:rsidR="00FE5028" w:rsidRDefault="00FE5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1E"/>
    <w:rsid w:val="0001314C"/>
    <w:rsid w:val="00165F9D"/>
    <w:rsid w:val="002077AD"/>
    <w:rsid w:val="003134E4"/>
    <w:rsid w:val="004E5A2B"/>
    <w:rsid w:val="00554122"/>
    <w:rsid w:val="007B4CCA"/>
    <w:rsid w:val="007F43C1"/>
    <w:rsid w:val="008C301E"/>
    <w:rsid w:val="00A74DA9"/>
    <w:rsid w:val="00B23A47"/>
    <w:rsid w:val="00C95E2B"/>
    <w:rsid w:val="00CE5A35"/>
    <w:rsid w:val="00D9322A"/>
    <w:rsid w:val="00DC38E7"/>
    <w:rsid w:val="00FE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028"/>
  </w:style>
  <w:style w:type="paragraph" w:styleId="Footer">
    <w:name w:val="footer"/>
    <w:basedOn w:val="Normal"/>
    <w:link w:val="FooterChar"/>
    <w:uiPriority w:val="99"/>
    <w:unhideWhenUsed/>
    <w:rsid w:val="00FE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028"/>
  </w:style>
  <w:style w:type="paragraph" w:styleId="Footer">
    <w:name w:val="footer"/>
    <w:basedOn w:val="Normal"/>
    <w:link w:val="FooterChar"/>
    <w:uiPriority w:val="99"/>
    <w:unhideWhenUsed/>
    <w:rsid w:val="00FE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5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dc:creator>
  <cp:keywords/>
  <dc:description/>
  <cp:lastModifiedBy>Aref</cp:lastModifiedBy>
  <cp:revision>7</cp:revision>
  <dcterms:created xsi:type="dcterms:W3CDTF">2016-02-01T11:55:00Z</dcterms:created>
  <dcterms:modified xsi:type="dcterms:W3CDTF">2016-02-01T15:18:00Z</dcterms:modified>
</cp:coreProperties>
</file>