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B28D9" w14:textId="3A6B3D1F" w:rsidR="001D6D96" w:rsidRDefault="00231EE4">
      <w:pPr>
        <w:rPr>
          <w:lang w:val="en-GB"/>
        </w:rPr>
      </w:pPr>
      <w:r>
        <w:rPr>
          <w:lang w:val="en-GB"/>
        </w:rPr>
        <w:t xml:space="preserve">This week’s readings (Mathew’s ethnography and Harvey’s chapter in particular) prompted me to think about two separate but </w:t>
      </w:r>
      <w:r w:rsidR="00E22DF3">
        <w:rPr>
          <w:lang w:val="en-GB"/>
        </w:rPr>
        <w:t xml:space="preserve">in some ways </w:t>
      </w:r>
      <w:r>
        <w:rPr>
          <w:lang w:val="en-GB"/>
        </w:rPr>
        <w:t>interlinked phenomena that I’ve repeatedly encountered – what I find to be the problematic category of ‘third culture kids’</w:t>
      </w:r>
      <w:r w:rsidR="006F6B8D">
        <w:rPr>
          <w:lang w:val="en-GB"/>
        </w:rPr>
        <w:t>,</w:t>
      </w:r>
      <w:r>
        <w:rPr>
          <w:lang w:val="en-GB"/>
        </w:rPr>
        <w:t xml:space="preserve"> and the labelling of certain ‘new’ cities </w:t>
      </w:r>
      <w:r w:rsidR="00E22DF3">
        <w:rPr>
          <w:lang w:val="en-GB"/>
        </w:rPr>
        <w:t>of the Arabian Gulf</w:t>
      </w:r>
      <w:r>
        <w:rPr>
          <w:lang w:val="en-GB"/>
        </w:rPr>
        <w:t xml:space="preserve"> such as Dubai or Doha as </w:t>
      </w:r>
      <w:r w:rsidRPr="006F6B8D">
        <w:rPr>
          <w:i/>
          <w:lang w:val="en-GB"/>
        </w:rPr>
        <w:t>non-places</w:t>
      </w:r>
      <w:r>
        <w:rPr>
          <w:lang w:val="en-GB"/>
        </w:rPr>
        <w:t xml:space="preserve"> by their denizens. </w:t>
      </w:r>
    </w:p>
    <w:p w14:paraId="6FD33742" w14:textId="77777777" w:rsidR="006F6B8D" w:rsidRDefault="006F6B8D">
      <w:pPr>
        <w:rPr>
          <w:lang w:val="en-GB"/>
        </w:rPr>
      </w:pPr>
    </w:p>
    <w:p w14:paraId="3CFE69CC" w14:textId="519C9025" w:rsidR="00DC5C0E" w:rsidRDefault="00D84A13">
      <w:pPr>
        <w:rPr>
          <w:lang w:val="en-GB"/>
        </w:rPr>
      </w:pPr>
      <w:r>
        <w:rPr>
          <w:lang w:val="en-GB"/>
        </w:rPr>
        <w:t xml:space="preserve">As someone that tends to get stuck with the label ‘third culture kid’ </w:t>
      </w:r>
      <w:r w:rsidR="001C10A1">
        <w:rPr>
          <w:lang w:val="en-GB"/>
        </w:rPr>
        <w:t>(</w:t>
      </w:r>
      <w:r>
        <w:rPr>
          <w:lang w:val="en-GB"/>
        </w:rPr>
        <w:t>for lack of a better category to be placed under</w:t>
      </w:r>
      <w:r w:rsidR="001C10A1">
        <w:rPr>
          <w:lang w:val="en-GB"/>
        </w:rPr>
        <w:t>)</w:t>
      </w:r>
      <w:r>
        <w:rPr>
          <w:lang w:val="en-GB"/>
        </w:rPr>
        <w:t xml:space="preserve">, I’ve always found the tendency to celebrate this ‘identity’ perplexing and frustrating. </w:t>
      </w:r>
      <w:r w:rsidR="000E67AC">
        <w:rPr>
          <w:lang w:val="en-GB"/>
        </w:rPr>
        <w:t xml:space="preserve">This modern </w:t>
      </w:r>
      <w:r w:rsidR="001C10A1">
        <w:rPr>
          <w:lang w:val="en-GB"/>
        </w:rPr>
        <w:t>habit of congratulating</w:t>
      </w:r>
      <w:r w:rsidR="000E67AC">
        <w:rPr>
          <w:lang w:val="en-GB"/>
        </w:rPr>
        <w:t xml:space="preserve"> one on having achieved </w:t>
      </w:r>
      <w:r w:rsidR="000E67AC" w:rsidRPr="001C10A1">
        <w:rPr>
          <w:i/>
          <w:lang w:val="en-GB"/>
        </w:rPr>
        <w:t>rootlessness</w:t>
      </w:r>
      <w:r w:rsidR="000E67AC">
        <w:rPr>
          <w:lang w:val="en-GB"/>
        </w:rPr>
        <w:t xml:space="preserve">, or having </w:t>
      </w:r>
      <w:r w:rsidR="006E1D2A">
        <w:rPr>
          <w:lang w:val="en-GB"/>
        </w:rPr>
        <w:t xml:space="preserve">successfully </w:t>
      </w:r>
      <w:r w:rsidR="000E67AC">
        <w:rPr>
          <w:lang w:val="en-GB"/>
        </w:rPr>
        <w:t xml:space="preserve">detached oneself from the nation-state’s umbilical chord, </w:t>
      </w:r>
      <w:r w:rsidR="006E1D2A">
        <w:rPr>
          <w:lang w:val="en-GB"/>
        </w:rPr>
        <w:t xml:space="preserve">belies the fact that the lives we are able to live are still very much determined by our nationality, ethnicity, </w:t>
      </w:r>
      <w:r w:rsidR="00CF4358">
        <w:rPr>
          <w:lang w:val="en-GB"/>
        </w:rPr>
        <w:t xml:space="preserve">race, </w:t>
      </w:r>
      <w:r w:rsidR="006E1D2A">
        <w:rPr>
          <w:lang w:val="en-GB"/>
        </w:rPr>
        <w:t xml:space="preserve">religious affiliation, etc., even if we don’t </w:t>
      </w:r>
      <w:r w:rsidR="00046817">
        <w:rPr>
          <w:lang w:val="en-GB"/>
        </w:rPr>
        <w:t xml:space="preserve">(or can’t) </w:t>
      </w:r>
      <w:r w:rsidR="006E1D2A">
        <w:rPr>
          <w:lang w:val="en-GB"/>
        </w:rPr>
        <w:t xml:space="preserve">identify with these various categories. </w:t>
      </w:r>
    </w:p>
    <w:p w14:paraId="0A4B00B3" w14:textId="77777777" w:rsidR="002213DF" w:rsidRDefault="002213DF">
      <w:pPr>
        <w:rPr>
          <w:lang w:val="en-GB"/>
        </w:rPr>
      </w:pPr>
    </w:p>
    <w:p w14:paraId="0D811C47" w14:textId="0BA6A102" w:rsidR="00923844" w:rsidRDefault="002213DF">
      <w:pPr>
        <w:rPr>
          <w:lang w:val="en-GB"/>
        </w:rPr>
      </w:pPr>
      <w:r>
        <w:rPr>
          <w:lang w:val="en-GB"/>
        </w:rPr>
        <w:t>I was struck by Mathew’s discussion of ‘forced rootlessness’ and cosmopolitanism as something that isn’t ‘necessarily a choice’</w:t>
      </w:r>
      <w:r w:rsidR="001F1B66">
        <w:rPr>
          <w:lang w:val="en-GB"/>
        </w:rPr>
        <w:t xml:space="preserve"> in part five</w:t>
      </w:r>
      <w:r>
        <w:rPr>
          <w:lang w:val="en-GB"/>
        </w:rPr>
        <w:t xml:space="preserve"> of his ethnography</w:t>
      </w:r>
      <w:r w:rsidR="0063731C">
        <w:rPr>
          <w:lang w:val="en-GB"/>
        </w:rPr>
        <w:t xml:space="preserve"> (p. 213)</w:t>
      </w:r>
      <w:r>
        <w:rPr>
          <w:lang w:val="en-GB"/>
        </w:rPr>
        <w:t xml:space="preserve">. There is, I think, a violence in being denied a locale with </w:t>
      </w:r>
      <w:r w:rsidR="0063731C">
        <w:rPr>
          <w:lang w:val="en-GB"/>
        </w:rPr>
        <w:t xml:space="preserve">which to associate, in finding it impossible to feel at home in a </w:t>
      </w:r>
      <w:r w:rsidR="004D3781">
        <w:rPr>
          <w:lang w:val="en-GB"/>
        </w:rPr>
        <w:t xml:space="preserve">particular </w:t>
      </w:r>
      <w:r w:rsidR="0063731C">
        <w:rPr>
          <w:lang w:val="en-GB"/>
        </w:rPr>
        <w:t>space. The romantic notion that a de-rootedness allows one to ‘dwell’ equally in all</w:t>
      </w:r>
      <w:r w:rsidR="00923844">
        <w:rPr>
          <w:lang w:val="en-GB"/>
        </w:rPr>
        <w:t xml:space="preserve"> spaces, to feel</w:t>
      </w:r>
      <w:r w:rsidR="0063731C">
        <w:rPr>
          <w:lang w:val="en-GB"/>
        </w:rPr>
        <w:t xml:space="preserve"> ‘at home in the world’ through a kind of </w:t>
      </w:r>
      <w:r w:rsidR="00923844">
        <w:rPr>
          <w:lang w:val="en-GB"/>
        </w:rPr>
        <w:t>‘</w:t>
      </w:r>
      <w:r w:rsidR="0063731C">
        <w:rPr>
          <w:lang w:val="en-GB"/>
        </w:rPr>
        <w:t>floating</w:t>
      </w:r>
      <w:r w:rsidR="00923844">
        <w:rPr>
          <w:lang w:val="en-GB"/>
        </w:rPr>
        <w:t>’</w:t>
      </w:r>
      <w:r w:rsidR="0063731C">
        <w:rPr>
          <w:lang w:val="en-GB"/>
        </w:rPr>
        <w:t xml:space="preserve">, </w:t>
      </w:r>
      <w:r w:rsidR="00923844">
        <w:rPr>
          <w:lang w:val="en-GB"/>
        </w:rPr>
        <w:t xml:space="preserve">is, to me, a myth – the very notion of floating implies a superficial relationship with space, one that doesn’t allow for the kind of </w:t>
      </w:r>
      <w:r w:rsidR="00923844" w:rsidRPr="00995EF9">
        <w:rPr>
          <w:i/>
          <w:lang w:val="en-GB"/>
        </w:rPr>
        <w:t>investment</w:t>
      </w:r>
      <w:r w:rsidR="00923844">
        <w:rPr>
          <w:lang w:val="en-GB"/>
        </w:rPr>
        <w:t xml:space="preserve"> that Harvey discusses in his chapter. The falsity of this myth is </w:t>
      </w:r>
      <w:r w:rsidR="00995EF9">
        <w:rPr>
          <w:lang w:val="en-GB"/>
        </w:rPr>
        <w:t xml:space="preserve">felt, </w:t>
      </w:r>
      <w:r w:rsidR="00923844">
        <w:rPr>
          <w:lang w:val="en-GB"/>
        </w:rPr>
        <w:t xml:space="preserve">for example, </w:t>
      </w:r>
      <w:r w:rsidR="00995EF9">
        <w:rPr>
          <w:lang w:val="en-GB"/>
        </w:rPr>
        <w:t xml:space="preserve">at </w:t>
      </w:r>
      <w:r w:rsidR="00923844">
        <w:rPr>
          <w:lang w:val="en-GB"/>
        </w:rPr>
        <w:t xml:space="preserve">passport controls or visa centres. </w:t>
      </w:r>
    </w:p>
    <w:p w14:paraId="3ACE70FF" w14:textId="77777777" w:rsidR="00923844" w:rsidRDefault="00923844">
      <w:pPr>
        <w:rPr>
          <w:lang w:val="en-GB"/>
        </w:rPr>
      </w:pPr>
    </w:p>
    <w:p w14:paraId="2FE3CA3A" w14:textId="2BD8E393" w:rsidR="00D0075A" w:rsidRDefault="00923844">
      <w:pPr>
        <w:rPr>
          <w:lang w:val="en-GB"/>
        </w:rPr>
      </w:pPr>
      <w:r>
        <w:rPr>
          <w:lang w:val="en-GB"/>
        </w:rPr>
        <w:t xml:space="preserve">For me, cosmopolitanism has always been little more than an empty signifier. I was raised in a Middle Eastern country speaking English as a first language, where I spent most of my formative years inside American – or pseudo-American – educational and cultural enclaves in which I was forced to detach from the surrounding Lebanese context, prohibited from speaking Arabic and made to engage only with Western intellectual and cultural discourses. </w:t>
      </w:r>
      <w:r w:rsidR="00FD2222">
        <w:rPr>
          <w:lang w:val="en-GB"/>
        </w:rPr>
        <w:t xml:space="preserve">As a result, </w:t>
      </w:r>
      <w:r>
        <w:rPr>
          <w:lang w:val="en-GB"/>
        </w:rPr>
        <w:t xml:space="preserve">I was prevented from fully </w:t>
      </w:r>
      <w:r w:rsidRPr="00923844">
        <w:rPr>
          <w:i/>
          <w:lang w:val="en-GB"/>
        </w:rPr>
        <w:t>inhabiting</w:t>
      </w:r>
      <w:r>
        <w:rPr>
          <w:lang w:val="en-GB"/>
        </w:rPr>
        <w:t xml:space="preserve"> </w:t>
      </w:r>
      <w:r w:rsidR="00D0075A">
        <w:rPr>
          <w:lang w:val="en-GB"/>
        </w:rPr>
        <w:t xml:space="preserve">Beirut or </w:t>
      </w:r>
      <w:r>
        <w:rPr>
          <w:lang w:val="en-GB"/>
        </w:rPr>
        <w:t>Lebanon.</w:t>
      </w:r>
      <w:r w:rsidR="00D0075A">
        <w:rPr>
          <w:lang w:val="en-GB"/>
        </w:rPr>
        <w:t xml:space="preserve"> </w:t>
      </w:r>
    </w:p>
    <w:p w14:paraId="1F16085B" w14:textId="77777777" w:rsidR="00D0075A" w:rsidRDefault="00D0075A">
      <w:pPr>
        <w:rPr>
          <w:lang w:val="en-GB"/>
        </w:rPr>
      </w:pPr>
    </w:p>
    <w:p w14:paraId="7A669C3B" w14:textId="6C056E89" w:rsidR="002213DF" w:rsidRDefault="00D0075A">
      <w:pPr>
        <w:rPr>
          <w:lang w:val="en-GB"/>
        </w:rPr>
      </w:pPr>
      <w:r>
        <w:rPr>
          <w:lang w:val="en-GB"/>
        </w:rPr>
        <w:t>But, I also wasn’</w:t>
      </w:r>
      <w:r w:rsidR="00216965">
        <w:rPr>
          <w:lang w:val="en-GB"/>
        </w:rPr>
        <w:t>t American – a reality</w:t>
      </w:r>
      <w:r>
        <w:rPr>
          <w:lang w:val="en-GB"/>
        </w:rPr>
        <w:t xml:space="preserve"> I was made acutely aware of </w:t>
      </w:r>
      <w:r w:rsidR="00216965">
        <w:rPr>
          <w:lang w:val="en-GB"/>
        </w:rPr>
        <w:t xml:space="preserve">by </w:t>
      </w:r>
      <w:r>
        <w:rPr>
          <w:lang w:val="en-GB"/>
        </w:rPr>
        <w:t>my passport but also experientially, on the ground in the US, when I came face to face with the differences between my sensibilities and dispositions a</w:t>
      </w:r>
      <w:r w:rsidR="00014F1C">
        <w:rPr>
          <w:lang w:val="en-GB"/>
        </w:rPr>
        <w:t>nd those of the Americans I me</w:t>
      </w:r>
      <w:r>
        <w:rPr>
          <w:lang w:val="en-GB"/>
        </w:rPr>
        <w:t xml:space="preserve">t – differences that resulted from lived experiences which, having never been territorially grounded in America, I could not have shared. I found myself in a permanent relation of </w:t>
      </w:r>
      <w:r w:rsidRPr="00014F1C">
        <w:rPr>
          <w:i/>
          <w:lang w:val="en-GB"/>
        </w:rPr>
        <w:t xml:space="preserve">discomfort </w:t>
      </w:r>
      <w:r>
        <w:rPr>
          <w:lang w:val="en-GB"/>
        </w:rPr>
        <w:t xml:space="preserve">towards all spaces I occupied, which also made it difficult to </w:t>
      </w:r>
      <w:r w:rsidRPr="00014F1C">
        <w:rPr>
          <w:i/>
          <w:lang w:val="en-GB"/>
        </w:rPr>
        <w:t>act upon</w:t>
      </w:r>
      <w:r>
        <w:rPr>
          <w:lang w:val="en-GB"/>
        </w:rPr>
        <w:t xml:space="preserve"> them, because I didn’t feel like I was really a part of them –</w:t>
      </w:r>
      <w:r w:rsidR="00721BA4">
        <w:rPr>
          <w:lang w:val="en-GB"/>
        </w:rPr>
        <w:t xml:space="preserve"> that I belonged to them or they</w:t>
      </w:r>
      <w:r>
        <w:rPr>
          <w:lang w:val="en-GB"/>
        </w:rPr>
        <w:t xml:space="preserve"> to me. In Lebanon, for example, this manifested most recently in my reluctance to join the anti-trash protests that took place over the summer. </w:t>
      </w:r>
    </w:p>
    <w:p w14:paraId="43D07EDA" w14:textId="77777777" w:rsidR="00BF7784" w:rsidRDefault="00BF7784">
      <w:pPr>
        <w:rPr>
          <w:lang w:val="en-GB"/>
        </w:rPr>
      </w:pPr>
    </w:p>
    <w:p w14:paraId="4A14C7BB" w14:textId="4564BC39" w:rsidR="00F7241E" w:rsidRDefault="00F80AEA">
      <w:pPr>
        <w:rPr>
          <w:lang w:val="en-GB"/>
        </w:rPr>
      </w:pPr>
      <w:r>
        <w:rPr>
          <w:lang w:val="en-GB"/>
        </w:rPr>
        <w:t>I’ve noticed this apathy</w:t>
      </w:r>
      <w:r w:rsidR="00540097">
        <w:rPr>
          <w:lang w:val="en-GB"/>
        </w:rPr>
        <w:t xml:space="preserve"> (for lack of a better word)</w:t>
      </w:r>
      <w:r>
        <w:rPr>
          <w:lang w:val="en-GB"/>
        </w:rPr>
        <w:t xml:space="preserve">, as well, amongst Lebanese economic migrants living in cities of the Arabian Gulf like Doha and Dubai. </w:t>
      </w:r>
      <w:r w:rsidR="00DB0569">
        <w:rPr>
          <w:lang w:val="en-GB"/>
        </w:rPr>
        <w:t xml:space="preserve">These cities are often described as non-places not only because, to many of their residents, they feel materially inauthentic or fake, but because, I think, of the impossibility of </w:t>
      </w:r>
      <w:r w:rsidR="005A27EC">
        <w:rPr>
          <w:lang w:val="en-GB"/>
        </w:rPr>
        <w:t xml:space="preserve">settling in them. </w:t>
      </w:r>
    </w:p>
    <w:p w14:paraId="02B2329E" w14:textId="77777777" w:rsidR="00F7241E" w:rsidRDefault="00F7241E">
      <w:pPr>
        <w:rPr>
          <w:lang w:val="en-GB"/>
        </w:rPr>
      </w:pPr>
    </w:p>
    <w:p w14:paraId="5321BCFB" w14:textId="77777777" w:rsidR="00BB5C4A" w:rsidRDefault="00AA4E6C">
      <w:pPr>
        <w:rPr>
          <w:lang w:val="en-GB"/>
        </w:rPr>
      </w:pPr>
      <w:r>
        <w:rPr>
          <w:lang w:val="en-GB"/>
        </w:rPr>
        <w:t xml:space="preserve">The constant possibility of arbitrary deportation, for example, is one of the factors contributing to a state of permanent unease or anxiety, </w:t>
      </w:r>
      <w:r w:rsidR="00CA4D8D">
        <w:rPr>
          <w:lang w:val="en-GB"/>
        </w:rPr>
        <w:t xml:space="preserve">to the feeling that one is only </w:t>
      </w:r>
      <w:r w:rsidR="00CA4D8D">
        <w:rPr>
          <w:lang w:val="en-GB"/>
        </w:rPr>
        <w:lastRenderedPageBreak/>
        <w:t xml:space="preserve">temporarily occupying what ends up framed as a terminal, rather than a home. </w:t>
      </w:r>
      <w:r w:rsidR="007F568C">
        <w:rPr>
          <w:lang w:val="en-GB"/>
        </w:rPr>
        <w:t xml:space="preserve">For </w:t>
      </w:r>
      <w:r w:rsidR="001D560F">
        <w:rPr>
          <w:lang w:val="en-GB"/>
        </w:rPr>
        <w:t xml:space="preserve">Lebanese, however, the comfort and luxury of life in Dubai or Doha </w:t>
      </w:r>
      <w:r w:rsidR="007F568C">
        <w:rPr>
          <w:lang w:val="en-GB"/>
        </w:rPr>
        <w:t xml:space="preserve">also </w:t>
      </w:r>
      <w:r w:rsidR="001D560F">
        <w:rPr>
          <w:lang w:val="en-GB"/>
        </w:rPr>
        <w:t>makes the return to Lebanon an impossibility over time</w:t>
      </w:r>
      <w:r w:rsidR="005B0405">
        <w:rPr>
          <w:lang w:val="en-GB"/>
        </w:rPr>
        <w:t>. Many say</w:t>
      </w:r>
      <w:r w:rsidR="005511B2">
        <w:rPr>
          <w:lang w:val="en-GB"/>
        </w:rPr>
        <w:t xml:space="preserve"> </w:t>
      </w:r>
      <w:r w:rsidR="005B0405">
        <w:rPr>
          <w:lang w:val="en-GB"/>
        </w:rPr>
        <w:t xml:space="preserve">they would be </w:t>
      </w:r>
      <w:r w:rsidR="005511B2">
        <w:rPr>
          <w:lang w:val="en-GB"/>
        </w:rPr>
        <w:t xml:space="preserve">unable to cope with the difficulties of day-to-day life </w:t>
      </w:r>
      <w:r w:rsidR="007F568C">
        <w:rPr>
          <w:lang w:val="en-GB"/>
        </w:rPr>
        <w:t xml:space="preserve">in Lebanon </w:t>
      </w:r>
      <w:r w:rsidR="005511B2">
        <w:rPr>
          <w:lang w:val="en-GB"/>
        </w:rPr>
        <w:t>after having become habituated to other standards</w:t>
      </w:r>
      <w:r w:rsidR="007F568C">
        <w:rPr>
          <w:lang w:val="en-GB"/>
        </w:rPr>
        <w:t xml:space="preserve"> of living. B</w:t>
      </w:r>
      <w:r w:rsidR="005B0405">
        <w:rPr>
          <w:lang w:val="en-GB"/>
        </w:rPr>
        <w:t>ut</w:t>
      </w:r>
      <w:r w:rsidR="007F568C">
        <w:rPr>
          <w:lang w:val="en-GB"/>
        </w:rPr>
        <w:t>,</w:t>
      </w:r>
      <w:r w:rsidR="005B0405">
        <w:rPr>
          <w:lang w:val="en-GB"/>
        </w:rPr>
        <w:t xml:space="preserve"> they also claim to </w:t>
      </w:r>
      <w:r w:rsidR="008846FE">
        <w:rPr>
          <w:lang w:val="en-GB"/>
        </w:rPr>
        <w:t>feel so</w:t>
      </w:r>
      <w:r w:rsidR="005B0405">
        <w:rPr>
          <w:lang w:val="en-GB"/>
        </w:rPr>
        <w:t xml:space="preserve">cio-politically detached from the country after </w:t>
      </w:r>
      <w:r w:rsidR="008846FE">
        <w:rPr>
          <w:lang w:val="en-GB"/>
        </w:rPr>
        <w:t xml:space="preserve">having become </w:t>
      </w:r>
      <w:r w:rsidR="005B0405">
        <w:rPr>
          <w:lang w:val="en-GB"/>
        </w:rPr>
        <w:t>accustomed</w:t>
      </w:r>
      <w:r w:rsidR="008846FE">
        <w:rPr>
          <w:lang w:val="en-GB"/>
        </w:rPr>
        <w:t xml:space="preserve"> to occupying a space </w:t>
      </w:r>
      <w:r w:rsidR="005B0405">
        <w:rPr>
          <w:lang w:val="en-GB"/>
        </w:rPr>
        <w:t>that</w:t>
      </w:r>
      <w:r w:rsidR="008846FE">
        <w:rPr>
          <w:lang w:val="en-GB"/>
        </w:rPr>
        <w:t xml:space="preserve"> can never be theirs and</w:t>
      </w:r>
      <w:r w:rsidR="005B0405">
        <w:rPr>
          <w:lang w:val="en-GB"/>
        </w:rPr>
        <w:t>,</w:t>
      </w:r>
      <w:r w:rsidR="008846FE">
        <w:rPr>
          <w:lang w:val="en-GB"/>
        </w:rPr>
        <w:t xml:space="preserve"> therefore, to</w:t>
      </w:r>
      <w:r w:rsidR="007F568C">
        <w:rPr>
          <w:lang w:val="en-GB"/>
        </w:rPr>
        <w:t>wards</w:t>
      </w:r>
      <w:r w:rsidR="008846FE">
        <w:rPr>
          <w:lang w:val="en-GB"/>
        </w:rPr>
        <w:t xml:space="preserve"> w</w:t>
      </w:r>
      <w:r w:rsidR="007F568C">
        <w:rPr>
          <w:lang w:val="en-GB"/>
        </w:rPr>
        <w:t>hich</w:t>
      </w:r>
      <w:r w:rsidR="008846FE">
        <w:rPr>
          <w:lang w:val="en-GB"/>
        </w:rPr>
        <w:t xml:space="preserve"> they do not </w:t>
      </w:r>
      <w:r w:rsidR="007F568C">
        <w:rPr>
          <w:lang w:val="en-GB"/>
        </w:rPr>
        <w:t>possess</w:t>
      </w:r>
      <w:r w:rsidR="008846FE">
        <w:rPr>
          <w:lang w:val="en-GB"/>
        </w:rPr>
        <w:t xml:space="preserve"> any kind of af</w:t>
      </w:r>
      <w:r w:rsidR="007F568C">
        <w:rPr>
          <w:lang w:val="en-GB"/>
        </w:rPr>
        <w:t xml:space="preserve">fective attachment. </w:t>
      </w:r>
    </w:p>
    <w:p w14:paraId="6F15A3A7" w14:textId="77777777" w:rsidR="00BB5C4A" w:rsidRDefault="00BB5C4A">
      <w:pPr>
        <w:rPr>
          <w:lang w:val="en-GB"/>
        </w:rPr>
      </w:pPr>
    </w:p>
    <w:p w14:paraId="309F395A" w14:textId="505BDC0C" w:rsidR="00BF7784" w:rsidRDefault="007F568C">
      <w:pPr>
        <w:rPr>
          <w:lang w:val="en-GB"/>
        </w:rPr>
      </w:pPr>
      <w:r>
        <w:rPr>
          <w:lang w:val="en-GB"/>
        </w:rPr>
        <w:t>For many, that apathy has shaped</w:t>
      </w:r>
      <w:r w:rsidR="008846FE">
        <w:rPr>
          <w:lang w:val="en-GB"/>
        </w:rPr>
        <w:t xml:space="preserve"> their relationship with Lebanon, an investment in </w:t>
      </w:r>
      <w:r w:rsidR="005B0405">
        <w:rPr>
          <w:lang w:val="en-GB"/>
        </w:rPr>
        <w:t xml:space="preserve">which </w:t>
      </w:r>
      <w:r w:rsidR="008846FE">
        <w:rPr>
          <w:lang w:val="en-GB"/>
        </w:rPr>
        <w:t xml:space="preserve">they can no longer desire or see the point of. </w:t>
      </w:r>
      <w:r w:rsidR="008B55B5">
        <w:rPr>
          <w:lang w:val="en-GB"/>
        </w:rPr>
        <w:t xml:space="preserve">Many end up resigned to living in that </w:t>
      </w:r>
      <w:r w:rsidR="00F5195C">
        <w:rPr>
          <w:lang w:val="en-GB"/>
        </w:rPr>
        <w:t>liminal space</w:t>
      </w:r>
      <w:r w:rsidR="005B0405">
        <w:rPr>
          <w:lang w:val="en-GB"/>
        </w:rPr>
        <w:t>, in that terminal,</w:t>
      </w:r>
      <w:r w:rsidR="00F5195C">
        <w:rPr>
          <w:lang w:val="en-GB"/>
        </w:rPr>
        <w:t xml:space="preserve"> between a Dubai </w:t>
      </w:r>
      <w:r w:rsidR="008B55B5">
        <w:rPr>
          <w:lang w:val="en-GB"/>
        </w:rPr>
        <w:t xml:space="preserve">or Doha </w:t>
      </w:r>
      <w:r w:rsidR="00F5195C">
        <w:rPr>
          <w:lang w:val="en-GB"/>
        </w:rPr>
        <w:t xml:space="preserve">that can never be home and a Lebanon that is no longer home, </w:t>
      </w:r>
      <w:r w:rsidR="009F5FDC">
        <w:rPr>
          <w:lang w:val="en-GB"/>
        </w:rPr>
        <w:t xml:space="preserve">and become concerned with their own survival, detached from any sense of </w:t>
      </w:r>
      <w:r w:rsidR="008B55B5">
        <w:rPr>
          <w:lang w:val="en-GB"/>
        </w:rPr>
        <w:t xml:space="preserve">or even yearning for </w:t>
      </w:r>
      <w:r w:rsidR="009F5FDC">
        <w:rPr>
          <w:lang w:val="en-GB"/>
        </w:rPr>
        <w:t xml:space="preserve">social, cultural or political community. </w:t>
      </w:r>
    </w:p>
    <w:p w14:paraId="67636A8D" w14:textId="77777777" w:rsidR="004634C3" w:rsidRDefault="004634C3">
      <w:pPr>
        <w:rPr>
          <w:lang w:val="en-GB"/>
        </w:rPr>
      </w:pPr>
    </w:p>
    <w:p w14:paraId="6BFBA479" w14:textId="2C344211" w:rsidR="004634C3" w:rsidRDefault="004634C3">
      <w:pPr>
        <w:rPr>
          <w:lang w:val="en-GB"/>
        </w:rPr>
      </w:pPr>
      <w:r>
        <w:rPr>
          <w:lang w:val="en-GB"/>
        </w:rPr>
        <w:t xml:space="preserve">To sum up my thoughts, </w:t>
      </w:r>
      <w:r w:rsidR="00705809">
        <w:rPr>
          <w:lang w:val="en-GB"/>
        </w:rPr>
        <w:t xml:space="preserve">this week I found myself trying to think critically about the supposed rootlessness that the contemporary moment allows some to live, and the consequences it can have </w:t>
      </w:r>
      <w:r w:rsidR="00CA529A">
        <w:rPr>
          <w:lang w:val="en-GB"/>
        </w:rPr>
        <w:t xml:space="preserve">for identity and, as a result, </w:t>
      </w:r>
      <w:bookmarkStart w:id="0" w:name="_GoBack"/>
      <w:bookmarkEnd w:id="0"/>
      <w:r w:rsidR="00CE570B">
        <w:rPr>
          <w:lang w:val="en-GB"/>
        </w:rPr>
        <w:t>socio-political mobilis</w:t>
      </w:r>
      <w:r w:rsidR="00705809">
        <w:rPr>
          <w:lang w:val="en-GB"/>
        </w:rPr>
        <w:t>ation</w:t>
      </w:r>
      <w:r w:rsidR="00CA529A">
        <w:rPr>
          <w:lang w:val="en-GB"/>
        </w:rPr>
        <w:t xml:space="preserve">. </w:t>
      </w:r>
    </w:p>
    <w:p w14:paraId="69F072C1" w14:textId="77777777" w:rsidR="00923844" w:rsidRDefault="00923844">
      <w:pPr>
        <w:rPr>
          <w:lang w:val="en-GB"/>
        </w:rPr>
      </w:pPr>
    </w:p>
    <w:p w14:paraId="4204133E" w14:textId="77777777" w:rsidR="00D865D2" w:rsidRDefault="00D865D2">
      <w:pPr>
        <w:rPr>
          <w:lang w:val="en-GB"/>
        </w:rPr>
      </w:pPr>
    </w:p>
    <w:p w14:paraId="3162FFAD" w14:textId="77777777" w:rsidR="00D865D2" w:rsidRDefault="00D865D2">
      <w:pPr>
        <w:rPr>
          <w:lang w:val="en-GB"/>
        </w:rPr>
      </w:pPr>
    </w:p>
    <w:p w14:paraId="304B3982" w14:textId="77777777" w:rsidR="00231EE4" w:rsidRDefault="00231EE4">
      <w:pPr>
        <w:rPr>
          <w:lang w:val="en-GB"/>
        </w:rPr>
      </w:pPr>
    </w:p>
    <w:p w14:paraId="3DF2BB73" w14:textId="77777777" w:rsidR="00231EE4" w:rsidRPr="00231EE4" w:rsidRDefault="00231EE4">
      <w:pPr>
        <w:rPr>
          <w:lang w:val="en-GB"/>
        </w:rPr>
      </w:pPr>
    </w:p>
    <w:sectPr w:rsidR="00231EE4" w:rsidRPr="00231EE4" w:rsidSect="001721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19"/>
    <w:rsid w:val="00014F1C"/>
    <w:rsid w:val="00046817"/>
    <w:rsid w:val="000A68EC"/>
    <w:rsid w:val="000E67AC"/>
    <w:rsid w:val="0017212A"/>
    <w:rsid w:val="001C10A1"/>
    <w:rsid w:val="001D560F"/>
    <w:rsid w:val="001D6D96"/>
    <w:rsid w:val="001F1B66"/>
    <w:rsid w:val="00216965"/>
    <w:rsid w:val="002213DF"/>
    <w:rsid w:val="00231EE4"/>
    <w:rsid w:val="00366A5B"/>
    <w:rsid w:val="004634C3"/>
    <w:rsid w:val="004D3781"/>
    <w:rsid w:val="004E492C"/>
    <w:rsid w:val="00540097"/>
    <w:rsid w:val="005511B2"/>
    <w:rsid w:val="005A27EC"/>
    <w:rsid w:val="005B0405"/>
    <w:rsid w:val="0063731C"/>
    <w:rsid w:val="006E1D2A"/>
    <w:rsid w:val="006F6B8D"/>
    <w:rsid w:val="00705809"/>
    <w:rsid w:val="00721BA4"/>
    <w:rsid w:val="007B40CC"/>
    <w:rsid w:val="007F568C"/>
    <w:rsid w:val="00833041"/>
    <w:rsid w:val="008846FE"/>
    <w:rsid w:val="008B55B5"/>
    <w:rsid w:val="008D26FB"/>
    <w:rsid w:val="00923844"/>
    <w:rsid w:val="00995EF9"/>
    <w:rsid w:val="009F5FDC"/>
    <w:rsid w:val="00A76F57"/>
    <w:rsid w:val="00AA4E6C"/>
    <w:rsid w:val="00B71AD9"/>
    <w:rsid w:val="00BB5C4A"/>
    <w:rsid w:val="00BF7784"/>
    <w:rsid w:val="00C90319"/>
    <w:rsid w:val="00CA4D8D"/>
    <w:rsid w:val="00CA529A"/>
    <w:rsid w:val="00CE570B"/>
    <w:rsid w:val="00CF4358"/>
    <w:rsid w:val="00D0075A"/>
    <w:rsid w:val="00D47FE3"/>
    <w:rsid w:val="00D84A13"/>
    <w:rsid w:val="00D865D2"/>
    <w:rsid w:val="00DB0569"/>
    <w:rsid w:val="00DC5C0E"/>
    <w:rsid w:val="00E22DF3"/>
    <w:rsid w:val="00F5195C"/>
    <w:rsid w:val="00F7241E"/>
    <w:rsid w:val="00F80AEA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634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713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Chamas</dc:creator>
  <cp:keywords/>
  <dc:description/>
  <cp:lastModifiedBy>Sophie Chamas</cp:lastModifiedBy>
  <cp:revision>51</cp:revision>
  <dcterms:created xsi:type="dcterms:W3CDTF">2016-01-25T09:49:00Z</dcterms:created>
  <dcterms:modified xsi:type="dcterms:W3CDTF">2016-01-25T11:01:00Z</dcterms:modified>
</cp:coreProperties>
</file>