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EC3" w:rsidRPr="00586928" w:rsidRDefault="00502DF4" w:rsidP="00834EC3">
      <w:pPr>
        <w:spacing w:line="240" w:lineRule="auto"/>
        <w:rPr>
          <w:rFonts w:ascii="Times New Roman" w:hAnsi="Times New Roman" w:cs="Times New Roman"/>
          <w:sz w:val="24"/>
          <w:szCs w:val="24"/>
        </w:rPr>
      </w:pPr>
      <w:r w:rsidRPr="00586928">
        <w:rPr>
          <w:rFonts w:ascii="Times New Roman" w:hAnsi="Times New Roman" w:cs="Times New Roman"/>
          <w:sz w:val="24"/>
          <w:szCs w:val="24"/>
        </w:rPr>
        <w:t>In</w:t>
      </w:r>
      <w:r w:rsidR="00834EC3" w:rsidRPr="00586928">
        <w:rPr>
          <w:rFonts w:ascii="Times New Roman" w:hAnsi="Times New Roman" w:cs="Times New Roman"/>
          <w:sz w:val="24"/>
          <w:szCs w:val="24"/>
        </w:rPr>
        <w:t xml:space="preserve"> recent years, veil, referring to Islamic lifestyle and Muslim identity has been provoking debates </w:t>
      </w:r>
      <w:r w:rsidR="00C970E3" w:rsidRPr="00586928">
        <w:rPr>
          <w:rFonts w:ascii="Times New Roman" w:hAnsi="Times New Roman" w:cs="Times New Roman"/>
          <w:sz w:val="24"/>
          <w:szCs w:val="24"/>
        </w:rPr>
        <w:t xml:space="preserve">elsewhere and particularly in </w:t>
      </w:r>
      <w:r w:rsidR="00834EC3" w:rsidRPr="00586928">
        <w:rPr>
          <w:rFonts w:ascii="Times New Roman" w:hAnsi="Times New Roman" w:cs="Times New Roman"/>
          <w:sz w:val="24"/>
          <w:szCs w:val="24"/>
        </w:rPr>
        <w:t xml:space="preserve">Europe. </w:t>
      </w:r>
      <w:r w:rsidR="00C970E3" w:rsidRPr="00586928">
        <w:rPr>
          <w:rFonts w:ascii="Times New Roman" w:hAnsi="Times New Roman" w:cs="Times New Roman"/>
          <w:sz w:val="24"/>
          <w:szCs w:val="24"/>
        </w:rPr>
        <w:t>The</w:t>
      </w:r>
      <w:r w:rsidR="00834EC3" w:rsidRPr="00586928">
        <w:rPr>
          <w:rFonts w:ascii="Times New Roman" w:hAnsi="Times New Roman" w:cs="Times New Roman"/>
          <w:sz w:val="24"/>
          <w:szCs w:val="24"/>
        </w:rPr>
        <w:t xml:space="preserve"> discussions became </w:t>
      </w:r>
      <w:r w:rsidR="00C970E3" w:rsidRPr="00586928">
        <w:rPr>
          <w:rFonts w:ascii="Times New Roman" w:hAnsi="Times New Roman" w:cs="Times New Roman"/>
          <w:sz w:val="24"/>
          <w:szCs w:val="24"/>
        </w:rPr>
        <w:t xml:space="preserve">principally </w:t>
      </w:r>
      <w:r w:rsidR="00834EC3" w:rsidRPr="00586928">
        <w:rPr>
          <w:rFonts w:ascii="Times New Roman" w:hAnsi="Times New Roman" w:cs="Times New Roman"/>
          <w:sz w:val="24"/>
          <w:szCs w:val="24"/>
        </w:rPr>
        <w:t xml:space="preserve">heated following the bans of 2004 and 2010 in France, followed by Belgium in 2011 and recently by Netherlands (Guardian, 2015). Currently, Sweden, Italy and Germany are discussing the possibility of taking similar steps. </w:t>
      </w:r>
      <w:r w:rsidR="00A45E3D">
        <w:rPr>
          <w:rFonts w:ascii="Times New Roman" w:hAnsi="Times New Roman" w:cs="Times New Roman"/>
          <w:sz w:val="24"/>
          <w:szCs w:val="24"/>
        </w:rPr>
        <w:t>It can be argued that d</w:t>
      </w:r>
      <w:r w:rsidR="00834EC3" w:rsidRPr="00586928">
        <w:rPr>
          <w:rFonts w:ascii="Times New Roman" w:hAnsi="Times New Roman" w:cs="Times New Roman"/>
          <w:sz w:val="24"/>
          <w:szCs w:val="24"/>
        </w:rPr>
        <w:t xml:space="preserve">isputes around the headscarf stretch beyond the immediate subject towards the Orientalism discourse in Europe. </w:t>
      </w:r>
      <w:r w:rsidR="00C970E3" w:rsidRPr="00586928">
        <w:rPr>
          <w:rFonts w:ascii="Times New Roman" w:hAnsi="Times New Roman" w:cs="Times New Roman"/>
          <w:sz w:val="24"/>
          <w:szCs w:val="24"/>
        </w:rPr>
        <w:t>From a piece of cloth used by women to cover their heads or entire bodies, the veil is convoluted to the sign of backwardness (see Fanon 1959: 38) and female oppression</w:t>
      </w:r>
      <w:r w:rsidR="00A45E3D">
        <w:rPr>
          <w:rFonts w:ascii="Times New Roman" w:hAnsi="Times New Roman" w:cs="Times New Roman"/>
          <w:sz w:val="24"/>
          <w:szCs w:val="24"/>
        </w:rPr>
        <w:t xml:space="preserve"> against male dominance</w:t>
      </w:r>
      <w:r w:rsidR="00C970E3" w:rsidRPr="00586928">
        <w:rPr>
          <w:rFonts w:ascii="Times New Roman" w:hAnsi="Times New Roman" w:cs="Times New Roman"/>
          <w:sz w:val="24"/>
          <w:szCs w:val="24"/>
        </w:rPr>
        <w:t>.</w:t>
      </w:r>
      <w:r w:rsidR="00347049" w:rsidRPr="00586928">
        <w:rPr>
          <w:rFonts w:ascii="Times New Roman" w:hAnsi="Times New Roman" w:cs="Times New Roman"/>
          <w:sz w:val="24"/>
          <w:szCs w:val="24"/>
        </w:rPr>
        <w:t xml:space="preserve"> While Fanon’s discussion of the problem as perceived by Algerian women and his allegory of veil with a female hymen (1959: 45) seems to be insightful, his argument seems to envelope within dom</w:t>
      </w:r>
      <w:r w:rsidR="00A45E3D">
        <w:rPr>
          <w:rFonts w:ascii="Times New Roman" w:hAnsi="Times New Roman" w:cs="Times New Roman"/>
          <w:sz w:val="24"/>
          <w:szCs w:val="24"/>
        </w:rPr>
        <w:t>inator versus subjugated domain</w:t>
      </w:r>
      <w:r w:rsidR="00347049" w:rsidRPr="00586928">
        <w:rPr>
          <w:rFonts w:ascii="Times New Roman" w:hAnsi="Times New Roman" w:cs="Times New Roman"/>
          <w:sz w:val="24"/>
          <w:szCs w:val="24"/>
        </w:rPr>
        <w:t xml:space="preserve">. </w:t>
      </w:r>
      <w:r w:rsidR="00A45E3D">
        <w:rPr>
          <w:rFonts w:ascii="Times New Roman" w:hAnsi="Times New Roman" w:cs="Times New Roman"/>
          <w:sz w:val="24"/>
          <w:szCs w:val="24"/>
        </w:rPr>
        <w:t>And even though</w:t>
      </w:r>
      <w:r w:rsidR="00347049" w:rsidRPr="00586928">
        <w:rPr>
          <w:rFonts w:ascii="Times New Roman" w:hAnsi="Times New Roman" w:cs="Times New Roman"/>
          <w:sz w:val="24"/>
          <w:szCs w:val="24"/>
        </w:rPr>
        <w:t xml:space="preserve"> I truly enjoyed reading Fanon as much as I did when reading Said or Chomsky, for example</w:t>
      </w:r>
      <w:r w:rsidR="00A45E3D">
        <w:rPr>
          <w:rFonts w:ascii="Times New Roman" w:hAnsi="Times New Roman" w:cs="Times New Roman"/>
          <w:sz w:val="24"/>
          <w:szCs w:val="24"/>
        </w:rPr>
        <w:t>. I feel that his influential ideas, even though not credited to the full extend in scholarship, contributed to the debates on post-colonialism in general and veil debate in general.</w:t>
      </w:r>
      <w:r w:rsidR="00347049" w:rsidRPr="00586928">
        <w:rPr>
          <w:rFonts w:ascii="Times New Roman" w:hAnsi="Times New Roman" w:cs="Times New Roman"/>
          <w:sz w:val="24"/>
          <w:szCs w:val="24"/>
        </w:rPr>
        <w:t xml:space="preserve"> </w:t>
      </w:r>
      <w:r w:rsidR="00A45E3D" w:rsidRPr="00586928">
        <w:rPr>
          <w:rFonts w:ascii="Times New Roman" w:hAnsi="Times New Roman" w:cs="Times New Roman"/>
          <w:sz w:val="24"/>
          <w:szCs w:val="24"/>
        </w:rPr>
        <w:t>Nevertheless</w:t>
      </w:r>
      <w:r w:rsidR="00347049" w:rsidRPr="00586928">
        <w:rPr>
          <w:rFonts w:ascii="Times New Roman" w:hAnsi="Times New Roman" w:cs="Times New Roman"/>
          <w:sz w:val="24"/>
          <w:szCs w:val="24"/>
        </w:rPr>
        <w:t xml:space="preserve">, </w:t>
      </w:r>
      <w:r w:rsidR="00A45E3D">
        <w:rPr>
          <w:rFonts w:ascii="Times New Roman" w:hAnsi="Times New Roman" w:cs="Times New Roman"/>
          <w:sz w:val="24"/>
          <w:szCs w:val="24"/>
        </w:rPr>
        <w:t xml:space="preserve">I </w:t>
      </w:r>
      <w:r w:rsidR="00347049" w:rsidRPr="00586928">
        <w:rPr>
          <w:rFonts w:ascii="Times New Roman" w:hAnsi="Times New Roman" w:cs="Times New Roman"/>
          <w:sz w:val="24"/>
          <w:szCs w:val="24"/>
        </w:rPr>
        <w:t xml:space="preserve">feel that the strokes of his brush get a bit too broad at times. Navigating further </w:t>
      </w:r>
      <w:r w:rsidR="00C970E3" w:rsidRPr="00586928">
        <w:rPr>
          <w:rFonts w:ascii="Times New Roman" w:hAnsi="Times New Roman" w:cs="Times New Roman"/>
          <w:sz w:val="24"/>
          <w:szCs w:val="24"/>
        </w:rPr>
        <w:t>week four’s readings has inspired me to</w:t>
      </w:r>
      <w:r w:rsidR="00347049" w:rsidRPr="00586928">
        <w:rPr>
          <w:rFonts w:ascii="Times New Roman" w:hAnsi="Times New Roman" w:cs="Times New Roman"/>
          <w:sz w:val="24"/>
          <w:szCs w:val="24"/>
        </w:rPr>
        <w:t xml:space="preserve"> explore the matter within </w:t>
      </w:r>
      <w:r w:rsidR="00A45E3D">
        <w:rPr>
          <w:rFonts w:ascii="Times New Roman" w:hAnsi="Times New Roman" w:cs="Times New Roman"/>
          <w:sz w:val="24"/>
          <w:szCs w:val="24"/>
        </w:rPr>
        <w:t xml:space="preserve">finer strokes. That is, </w:t>
      </w:r>
      <w:r w:rsidR="00347049" w:rsidRPr="00586928">
        <w:rPr>
          <w:rFonts w:ascii="Times New Roman" w:hAnsi="Times New Roman" w:cs="Times New Roman"/>
          <w:sz w:val="24"/>
          <w:szCs w:val="24"/>
        </w:rPr>
        <w:t xml:space="preserve">the alleys of ‘phatic labour’ suggested by </w:t>
      </w:r>
      <w:proofErr w:type="spellStart"/>
      <w:r w:rsidR="00347049" w:rsidRPr="00586928">
        <w:rPr>
          <w:rFonts w:ascii="Times New Roman" w:hAnsi="Times New Roman" w:cs="Times New Roman"/>
          <w:sz w:val="24"/>
          <w:szCs w:val="24"/>
        </w:rPr>
        <w:t>Elyachar</w:t>
      </w:r>
      <w:proofErr w:type="spellEnd"/>
      <w:r w:rsidR="00347049" w:rsidRPr="00586928">
        <w:rPr>
          <w:rFonts w:ascii="Times New Roman" w:hAnsi="Times New Roman" w:cs="Times New Roman"/>
          <w:sz w:val="24"/>
          <w:szCs w:val="24"/>
        </w:rPr>
        <w:t xml:space="preserve"> (201</w:t>
      </w:r>
      <w:r w:rsidR="00C675C5" w:rsidRPr="00586928">
        <w:rPr>
          <w:rFonts w:ascii="Times New Roman" w:hAnsi="Times New Roman" w:cs="Times New Roman"/>
          <w:sz w:val="24"/>
          <w:szCs w:val="24"/>
        </w:rPr>
        <w:t>0</w:t>
      </w:r>
      <w:r w:rsidR="00347049" w:rsidRPr="00586928">
        <w:rPr>
          <w:rFonts w:ascii="Times New Roman" w:hAnsi="Times New Roman" w:cs="Times New Roman"/>
          <w:sz w:val="24"/>
          <w:szCs w:val="24"/>
        </w:rPr>
        <w:t xml:space="preserve">) and revised by </w:t>
      </w:r>
      <w:proofErr w:type="spellStart"/>
      <w:r w:rsidR="00347049" w:rsidRPr="00586928">
        <w:rPr>
          <w:rFonts w:ascii="Times New Roman" w:hAnsi="Times New Roman" w:cs="Times New Roman"/>
          <w:sz w:val="24"/>
          <w:szCs w:val="24"/>
        </w:rPr>
        <w:t>Sopranzetti</w:t>
      </w:r>
      <w:proofErr w:type="spellEnd"/>
      <w:r w:rsidR="00347049" w:rsidRPr="00586928">
        <w:rPr>
          <w:rFonts w:ascii="Times New Roman" w:hAnsi="Times New Roman" w:cs="Times New Roman"/>
          <w:sz w:val="24"/>
          <w:szCs w:val="24"/>
        </w:rPr>
        <w:t xml:space="preserve"> (2013)</w:t>
      </w:r>
      <w:r w:rsidR="00834EC3" w:rsidRPr="00586928">
        <w:rPr>
          <w:rFonts w:ascii="Times New Roman" w:hAnsi="Times New Roman" w:cs="Times New Roman"/>
          <w:sz w:val="24"/>
          <w:szCs w:val="24"/>
        </w:rPr>
        <w:t xml:space="preserve">. </w:t>
      </w:r>
      <w:r w:rsidR="00347049" w:rsidRPr="00586928">
        <w:rPr>
          <w:rFonts w:ascii="Times New Roman" w:hAnsi="Times New Roman" w:cs="Times New Roman"/>
          <w:sz w:val="24"/>
          <w:szCs w:val="24"/>
        </w:rPr>
        <w:t xml:space="preserve">It seems that the scholars’ arguments are directly relevant to the </w:t>
      </w:r>
      <w:r w:rsidR="00A45E3D">
        <w:rPr>
          <w:rFonts w:ascii="Times New Roman" w:hAnsi="Times New Roman" w:cs="Times New Roman"/>
          <w:sz w:val="24"/>
          <w:szCs w:val="24"/>
        </w:rPr>
        <w:t xml:space="preserve">subtler </w:t>
      </w:r>
      <w:r w:rsidR="00347049" w:rsidRPr="00586928">
        <w:rPr>
          <w:rFonts w:ascii="Times New Roman" w:hAnsi="Times New Roman" w:cs="Times New Roman"/>
          <w:sz w:val="24"/>
          <w:szCs w:val="24"/>
        </w:rPr>
        <w:t>notion of Muslim women in Europe as</w:t>
      </w:r>
      <w:r w:rsidR="00834EC3" w:rsidRPr="00586928">
        <w:rPr>
          <w:rFonts w:ascii="Times New Roman" w:hAnsi="Times New Roman" w:cs="Times New Roman"/>
          <w:sz w:val="24"/>
          <w:szCs w:val="24"/>
        </w:rPr>
        <w:t xml:space="preserve"> ‘hybrid identities’ (Shirin, 2001) vis-à-vis the power asymmetry</w:t>
      </w:r>
      <w:r w:rsidR="00A45E3D">
        <w:rPr>
          <w:rFonts w:ascii="Times New Roman" w:hAnsi="Times New Roman" w:cs="Times New Roman"/>
          <w:sz w:val="24"/>
          <w:szCs w:val="24"/>
        </w:rPr>
        <w:t xml:space="preserve"> and suggest a closer view on the issue. With this in mind,</w:t>
      </w:r>
      <w:r w:rsidR="006F08C5" w:rsidRPr="00586928">
        <w:rPr>
          <w:rFonts w:ascii="Times New Roman" w:hAnsi="Times New Roman" w:cs="Times New Roman"/>
          <w:sz w:val="24"/>
          <w:szCs w:val="24"/>
        </w:rPr>
        <w:t xml:space="preserve"> I am going to draw </w:t>
      </w:r>
      <w:r w:rsidR="00551D3C" w:rsidRPr="00586928">
        <w:rPr>
          <w:rFonts w:ascii="Times New Roman" w:hAnsi="Times New Roman" w:cs="Times New Roman"/>
          <w:sz w:val="24"/>
          <w:szCs w:val="24"/>
        </w:rPr>
        <w:t xml:space="preserve">an unusual </w:t>
      </w:r>
      <w:r w:rsidRPr="00586928">
        <w:rPr>
          <w:rFonts w:ascii="Times New Roman" w:hAnsi="Times New Roman" w:cs="Times New Roman"/>
          <w:sz w:val="24"/>
          <w:szCs w:val="24"/>
        </w:rPr>
        <w:t>analogy</w:t>
      </w:r>
      <w:r w:rsidR="006F08C5" w:rsidRPr="00586928">
        <w:rPr>
          <w:rFonts w:ascii="Times New Roman" w:hAnsi="Times New Roman" w:cs="Times New Roman"/>
          <w:sz w:val="24"/>
          <w:szCs w:val="24"/>
        </w:rPr>
        <w:t xml:space="preserve"> between </w:t>
      </w:r>
      <w:r w:rsidR="00551D3C" w:rsidRPr="00586928">
        <w:rPr>
          <w:rFonts w:ascii="Times New Roman" w:hAnsi="Times New Roman" w:cs="Times New Roman"/>
          <w:sz w:val="24"/>
          <w:szCs w:val="24"/>
        </w:rPr>
        <w:t xml:space="preserve">veiled women in Europe and </w:t>
      </w:r>
      <w:proofErr w:type="spellStart"/>
      <w:r w:rsidRPr="00586928">
        <w:rPr>
          <w:rFonts w:ascii="Times New Roman" w:hAnsi="Times New Roman" w:cs="Times New Roman"/>
          <w:sz w:val="24"/>
          <w:szCs w:val="24"/>
        </w:rPr>
        <w:t>Sopranzetti’s</w:t>
      </w:r>
      <w:proofErr w:type="spellEnd"/>
      <w:r w:rsidRPr="00586928">
        <w:rPr>
          <w:rFonts w:ascii="Times New Roman" w:hAnsi="Times New Roman" w:cs="Times New Roman"/>
          <w:sz w:val="24"/>
          <w:szCs w:val="24"/>
        </w:rPr>
        <w:t xml:space="preserve"> motorcycle</w:t>
      </w:r>
      <w:r w:rsidR="00551D3C" w:rsidRPr="00586928">
        <w:rPr>
          <w:rFonts w:ascii="Times New Roman" w:hAnsi="Times New Roman" w:cs="Times New Roman"/>
          <w:sz w:val="24"/>
          <w:szCs w:val="24"/>
        </w:rPr>
        <w:t xml:space="preserve"> taxi drivers in the light of a broad subject of mobility, immobility and association (2013). Namely, </w:t>
      </w:r>
      <w:r w:rsidR="00A45E3D">
        <w:rPr>
          <w:rFonts w:ascii="Times New Roman" w:hAnsi="Times New Roman" w:cs="Times New Roman"/>
          <w:sz w:val="24"/>
          <w:szCs w:val="24"/>
        </w:rPr>
        <w:t xml:space="preserve">I am zooming focus on veil as </w:t>
      </w:r>
      <w:r w:rsidR="00551D3C" w:rsidRPr="00586928">
        <w:rPr>
          <w:rFonts w:ascii="Times New Roman" w:hAnsi="Times New Roman" w:cs="Times New Roman"/>
          <w:sz w:val="24"/>
          <w:szCs w:val="24"/>
        </w:rPr>
        <w:t xml:space="preserve">European Muslim women’s attempt to self-express </w:t>
      </w:r>
      <w:r w:rsidR="00A45E3D">
        <w:rPr>
          <w:rFonts w:ascii="Times New Roman" w:hAnsi="Times New Roman" w:cs="Times New Roman"/>
          <w:sz w:val="24"/>
          <w:szCs w:val="24"/>
        </w:rPr>
        <w:t>and</w:t>
      </w:r>
      <w:r w:rsidR="00551D3C" w:rsidRPr="00586928">
        <w:rPr>
          <w:rFonts w:ascii="Times New Roman" w:hAnsi="Times New Roman" w:cs="Times New Roman"/>
          <w:sz w:val="24"/>
          <w:szCs w:val="24"/>
        </w:rPr>
        <w:t xml:space="preserve"> resist their ‘absolute marginality’ (2013: 3) and their further ‘absolute necessity’ (ibid.) for their inclusion in larger European society. </w:t>
      </w:r>
    </w:p>
    <w:p w:rsidR="006F08C5" w:rsidRPr="00586928" w:rsidRDefault="00834EC3" w:rsidP="00834EC3">
      <w:pPr>
        <w:spacing w:line="240" w:lineRule="auto"/>
        <w:rPr>
          <w:rFonts w:ascii="Times New Roman" w:hAnsi="Times New Roman" w:cs="Times New Roman"/>
          <w:sz w:val="24"/>
          <w:szCs w:val="24"/>
        </w:rPr>
      </w:pPr>
      <w:r w:rsidRPr="00586928">
        <w:rPr>
          <w:rFonts w:ascii="Times New Roman" w:hAnsi="Times New Roman" w:cs="Times New Roman"/>
          <w:sz w:val="24"/>
          <w:szCs w:val="24"/>
        </w:rPr>
        <w:t>For starters, oppression of women in subjugated lands was traditionally explained by detrimental cultures of those lands. Perhaps, therefore, the colonial way of freeing women started from exclusion of indigenous customs. Only then, as it was believed, women had access to freedom</w:t>
      </w:r>
      <w:r w:rsidR="00C675C5" w:rsidRPr="00586928">
        <w:rPr>
          <w:rFonts w:ascii="Times New Roman" w:hAnsi="Times New Roman" w:cs="Times New Roman"/>
          <w:sz w:val="24"/>
          <w:szCs w:val="24"/>
        </w:rPr>
        <w:t xml:space="preserve"> (see more </w:t>
      </w:r>
      <w:r w:rsidR="00A45E3D" w:rsidRPr="00586928">
        <w:rPr>
          <w:rFonts w:ascii="Times New Roman" w:hAnsi="Times New Roman" w:cs="Times New Roman"/>
          <w:sz w:val="24"/>
          <w:szCs w:val="24"/>
        </w:rPr>
        <w:t>e.g.</w:t>
      </w:r>
      <w:r w:rsidR="00C675C5" w:rsidRPr="00586928">
        <w:rPr>
          <w:rFonts w:ascii="Times New Roman" w:hAnsi="Times New Roman" w:cs="Times New Roman"/>
          <w:sz w:val="24"/>
          <w:szCs w:val="24"/>
        </w:rPr>
        <w:t xml:space="preserve"> in Fanon 1959, Said 1979)</w:t>
      </w:r>
      <w:r w:rsidRPr="00586928">
        <w:rPr>
          <w:rFonts w:ascii="Times New Roman" w:hAnsi="Times New Roman" w:cs="Times New Roman"/>
          <w:sz w:val="24"/>
          <w:szCs w:val="24"/>
        </w:rPr>
        <w:t xml:space="preserve">. Perhaps, therefore, in 1955 an Oxford-based scholar, </w:t>
      </w:r>
      <w:proofErr w:type="spellStart"/>
      <w:r w:rsidRPr="00586928">
        <w:rPr>
          <w:rFonts w:ascii="Times New Roman" w:hAnsi="Times New Roman" w:cs="Times New Roman"/>
          <w:sz w:val="24"/>
          <w:szCs w:val="24"/>
        </w:rPr>
        <w:t>Hourani</w:t>
      </w:r>
      <w:proofErr w:type="spellEnd"/>
      <w:r w:rsidRPr="00586928">
        <w:rPr>
          <w:rFonts w:ascii="Times New Roman" w:hAnsi="Times New Roman" w:cs="Times New Roman"/>
          <w:sz w:val="24"/>
          <w:szCs w:val="24"/>
        </w:rPr>
        <w:t xml:space="preserve">, predicted eventual disappearance of veil in future in the name of liberalism (Guardian, 2011). Yet, contrary to these expectations, not only did veil disappear but it obtained popularity in and outside of its immediate surroundings, including Europe. Indeed, </w:t>
      </w:r>
      <w:r w:rsidR="006F08C5" w:rsidRPr="00586928">
        <w:rPr>
          <w:rFonts w:ascii="Times New Roman" w:hAnsi="Times New Roman" w:cs="Times New Roman"/>
          <w:sz w:val="24"/>
          <w:szCs w:val="24"/>
        </w:rPr>
        <w:t>locally it symbolised</w:t>
      </w:r>
      <w:r w:rsidR="00A45E3D">
        <w:rPr>
          <w:rFonts w:ascii="Times New Roman" w:hAnsi="Times New Roman" w:cs="Times New Roman"/>
          <w:sz w:val="24"/>
          <w:szCs w:val="24"/>
        </w:rPr>
        <w:t xml:space="preserve"> continuation of historical narrative</w:t>
      </w:r>
      <w:r w:rsidR="006F08C5" w:rsidRPr="00586928">
        <w:rPr>
          <w:rFonts w:ascii="Times New Roman" w:hAnsi="Times New Roman" w:cs="Times New Roman"/>
          <w:sz w:val="24"/>
          <w:szCs w:val="24"/>
        </w:rPr>
        <w:t xml:space="preserve">. Transnationally, in the first instance the </w:t>
      </w:r>
      <w:r w:rsidRPr="00586928">
        <w:rPr>
          <w:rFonts w:ascii="Times New Roman" w:hAnsi="Times New Roman" w:cs="Times New Roman"/>
          <w:sz w:val="24"/>
          <w:szCs w:val="24"/>
        </w:rPr>
        <w:t xml:space="preserve">veil </w:t>
      </w:r>
      <w:r w:rsidR="006F08C5" w:rsidRPr="00586928">
        <w:rPr>
          <w:rFonts w:ascii="Times New Roman" w:hAnsi="Times New Roman" w:cs="Times New Roman"/>
          <w:sz w:val="24"/>
          <w:szCs w:val="24"/>
        </w:rPr>
        <w:t>linked migrant</w:t>
      </w:r>
      <w:r w:rsidRPr="00586928">
        <w:rPr>
          <w:rFonts w:ascii="Times New Roman" w:hAnsi="Times New Roman" w:cs="Times New Roman"/>
          <w:sz w:val="24"/>
          <w:szCs w:val="24"/>
        </w:rPr>
        <w:t xml:space="preserve"> females in Europe to their </w:t>
      </w:r>
      <w:proofErr w:type="gramStart"/>
      <w:r w:rsidRPr="00586928">
        <w:rPr>
          <w:rFonts w:ascii="Times New Roman" w:hAnsi="Times New Roman" w:cs="Times New Roman"/>
          <w:sz w:val="24"/>
          <w:szCs w:val="24"/>
        </w:rPr>
        <w:t>diasporas</w:t>
      </w:r>
      <w:proofErr w:type="gramEnd"/>
      <w:r w:rsidRPr="00586928">
        <w:rPr>
          <w:rFonts w:ascii="Times New Roman" w:hAnsi="Times New Roman" w:cs="Times New Roman"/>
          <w:sz w:val="24"/>
          <w:szCs w:val="24"/>
        </w:rPr>
        <w:t xml:space="preserve"> (Shirin, 2001; </w:t>
      </w:r>
      <w:proofErr w:type="spellStart"/>
      <w:r w:rsidRPr="00586928">
        <w:rPr>
          <w:rFonts w:ascii="Times New Roman" w:hAnsi="Times New Roman" w:cs="Times New Roman"/>
          <w:sz w:val="24"/>
          <w:szCs w:val="24"/>
        </w:rPr>
        <w:t>Tarlo</w:t>
      </w:r>
      <w:proofErr w:type="spellEnd"/>
      <w:r w:rsidRPr="00586928">
        <w:rPr>
          <w:rFonts w:ascii="Times New Roman" w:hAnsi="Times New Roman" w:cs="Times New Roman"/>
          <w:sz w:val="24"/>
          <w:szCs w:val="24"/>
        </w:rPr>
        <w:t xml:space="preserve">, 2010). </w:t>
      </w:r>
      <w:r w:rsidR="006F08C5" w:rsidRPr="00586928">
        <w:rPr>
          <w:rFonts w:ascii="Times New Roman" w:hAnsi="Times New Roman" w:cs="Times New Roman"/>
          <w:sz w:val="24"/>
          <w:szCs w:val="24"/>
        </w:rPr>
        <w:t>Secondly, however</w:t>
      </w:r>
      <w:r w:rsidRPr="00586928">
        <w:rPr>
          <w:rFonts w:ascii="Times New Roman" w:hAnsi="Times New Roman" w:cs="Times New Roman"/>
          <w:sz w:val="24"/>
          <w:szCs w:val="24"/>
        </w:rPr>
        <w:t xml:space="preserve">, headscarf allowed bargaining the </w:t>
      </w:r>
      <w:r w:rsidR="00A45E3D">
        <w:rPr>
          <w:rFonts w:ascii="Times New Roman" w:hAnsi="Times New Roman" w:cs="Times New Roman"/>
          <w:sz w:val="24"/>
          <w:szCs w:val="24"/>
        </w:rPr>
        <w:t xml:space="preserve">imported </w:t>
      </w:r>
      <w:r w:rsidRPr="00586928">
        <w:rPr>
          <w:rFonts w:ascii="Times New Roman" w:hAnsi="Times New Roman" w:cs="Times New Roman"/>
          <w:sz w:val="24"/>
          <w:szCs w:val="24"/>
        </w:rPr>
        <w:t>language actually spoken (dress-code, morals and values</w:t>
      </w:r>
      <w:r w:rsidR="00A45E3D">
        <w:rPr>
          <w:rFonts w:ascii="Times New Roman" w:hAnsi="Times New Roman" w:cs="Times New Roman"/>
          <w:sz w:val="24"/>
          <w:szCs w:val="24"/>
        </w:rPr>
        <w:t xml:space="preserve"> from their homelands</w:t>
      </w:r>
      <w:r w:rsidRPr="00586928">
        <w:rPr>
          <w:rFonts w:ascii="Times New Roman" w:hAnsi="Times New Roman" w:cs="Times New Roman"/>
          <w:sz w:val="24"/>
          <w:szCs w:val="24"/>
        </w:rPr>
        <w:t xml:space="preserve">) with the local grammar </w:t>
      </w:r>
      <w:r w:rsidR="00A45E3D">
        <w:rPr>
          <w:rFonts w:ascii="Times New Roman" w:hAnsi="Times New Roman" w:cs="Times New Roman"/>
          <w:sz w:val="24"/>
          <w:szCs w:val="24"/>
        </w:rPr>
        <w:t xml:space="preserve">of a new setting </w:t>
      </w:r>
      <w:r w:rsidRPr="00586928">
        <w:rPr>
          <w:rFonts w:ascii="Times New Roman" w:hAnsi="Times New Roman" w:cs="Times New Roman"/>
          <w:sz w:val="24"/>
          <w:szCs w:val="24"/>
        </w:rPr>
        <w:t xml:space="preserve">(European dress-code, sexual relationship, </w:t>
      </w:r>
      <w:r w:rsidR="00A45E3D">
        <w:rPr>
          <w:rFonts w:ascii="Times New Roman" w:hAnsi="Times New Roman" w:cs="Times New Roman"/>
          <w:sz w:val="24"/>
          <w:szCs w:val="24"/>
        </w:rPr>
        <w:t>values</w:t>
      </w:r>
      <w:r w:rsidRPr="00586928">
        <w:rPr>
          <w:rFonts w:ascii="Times New Roman" w:hAnsi="Times New Roman" w:cs="Times New Roman"/>
          <w:sz w:val="24"/>
          <w:szCs w:val="24"/>
        </w:rPr>
        <w:t xml:space="preserve">). As Shirin and </w:t>
      </w:r>
      <w:proofErr w:type="spellStart"/>
      <w:r w:rsidRPr="00586928">
        <w:rPr>
          <w:rFonts w:ascii="Times New Roman" w:hAnsi="Times New Roman" w:cs="Times New Roman"/>
          <w:sz w:val="24"/>
          <w:szCs w:val="24"/>
        </w:rPr>
        <w:t>Tarlo</w:t>
      </w:r>
      <w:proofErr w:type="spellEnd"/>
      <w:r w:rsidRPr="00586928">
        <w:rPr>
          <w:rFonts w:ascii="Times New Roman" w:hAnsi="Times New Roman" w:cs="Times New Roman"/>
          <w:sz w:val="24"/>
          <w:szCs w:val="24"/>
        </w:rPr>
        <w:t xml:space="preserve"> showed in the instance of France and UK, not did only veil come to new lands as explicit embodiment of Islam but primarily it was favoured by females as a m</w:t>
      </w:r>
      <w:r w:rsidR="006F08C5" w:rsidRPr="00586928">
        <w:rPr>
          <w:rFonts w:ascii="Times New Roman" w:hAnsi="Times New Roman" w:cs="Times New Roman"/>
          <w:sz w:val="24"/>
          <w:szCs w:val="24"/>
        </w:rPr>
        <w:t>eans to express their identity</w:t>
      </w:r>
      <w:r w:rsidRPr="00586928">
        <w:rPr>
          <w:rFonts w:ascii="Times New Roman" w:hAnsi="Times New Roman" w:cs="Times New Roman"/>
          <w:sz w:val="24"/>
          <w:szCs w:val="24"/>
        </w:rPr>
        <w:t xml:space="preserve">. Therefore, there were numerous cases, when adjustments were made both ways: females preferring veiling, refashioned it in local terms. Indeed, as </w:t>
      </w:r>
      <w:proofErr w:type="spellStart"/>
      <w:r w:rsidRPr="00586928">
        <w:rPr>
          <w:rFonts w:ascii="Times New Roman" w:hAnsi="Times New Roman" w:cs="Times New Roman"/>
          <w:sz w:val="24"/>
          <w:szCs w:val="24"/>
        </w:rPr>
        <w:t>Tarlo</w:t>
      </w:r>
      <w:proofErr w:type="spellEnd"/>
      <w:r w:rsidRPr="00586928">
        <w:rPr>
          <w:rFonts w:ascii="Times New Roman" w:hAnsi="Times New Roman" w:cs="Times New Roman"/>
          <w:sz w:val="24"/>
          <w:szCs w:val="24"/>
        </w:rPr>
        <w:t xml:space="preserve"> portrays, in UK, females used creativity to reconcile their conservative appearance through fashioning of scarfs to attune to local motives (2010). </w:t>
      </w:r>
      <w:r w:rsidR="003812E7">
        <w:rPr>
          <w:rFonts w:ascii="Times New Roman" w:hAnsi="Times New Roman" w:cs="Times New Roman"/>
          <w:sz w:val="24"/>
          <w:szCs w:val="24"/>
        </w:rPr>
        <w:t>In other words,</w:t>
      </w:r>
      <w:r w:rsidR="006F08C5" w:rsidRPr="00586928">
        <w:rPr>
          <w:rFonts w:ascii="Times New Roman" w:hAnsi="Times New Roman" w:cs="Times New Roman"/>
          <w:sz w:val="24"/>
          <w:szCs w:val="24"/>
        </w:rPr>
        <w:t xml:space="preserve"> veil has become the facilitator of ‘physical and social landscape’ (</w:t>
      </w:r>
      <w:proofErr w:type="spellStart"/>
      <w:r w:rsidR="006F08C5" w:rsidRPr="00586928">
        <w:rPr>
          <w:rFonts w:ascii="Times New Roman" w:hAnsi="Times New Roman" w:cs="Times New Roman"/>
          <w:sz w:val="24"/>
          <w:szCs w:val="24"/>
        </w:rPr>
        <w:t>Sopranzetti</w:t>
      </w:r>
      <w:proofErr w:type="spellEnd"/>
      <w:r w:rsidR="006F08C5" w:rsidRPr="00586928">
        <w:rPr>
          <w:rFonts w:ascii="Times New Roman" w:hAnsi="Times New Roman" w:cs="Times New Roman"/>
          <w:sz w:val="24"/>
          <w:szCs w:val="24"/>
        </w:rPr>
        <w:t xml:space="preserve"> 2013: 56) and ‘phenomenological dimension’ (ibid.) of the female identity. </w:t>
      </w:r>
    </w:p>
    <w:p w:rsidR="00FF1DC7" w:rsidRPr="00586928" w:rsidRDefault="00502DF4" w:rsidP="00502DF4">
      <w:pPr>
        <w:spacing w:line="240" w:lineRule="auto"/>
        <w:rPr>
          <w:rFonts w:ascii="Times New Roman" w:hAnsi="Times New Roman" w:cs="Times New Roman"/>
          <w:sz w:val="24"/>
          <w:szCs w:val="24"/>
        </w:rPr>
      </w:pPr>
      <w:proofErr w:type="spellStart"/>
      <w:r w:rsidRPr="00586928">
        <w:rPr>
          <w:rFonts w:ascii="Times New Roman" w:hAnsi="Times New Roman" w:cs="Times New Roman"/>
          <w:sz w:val="24"/>
          <w:szCs w:val="24"/>
        </w:rPr>
        <w:t>Sopranzetti</w:t>
      </w:r>
      <w:proofErr w:type="spellEnd"/>
      <w:r w:rsidRPr="00586928">
        <w:rPr>
          <w:rFonts w:ascii="Times New Roman" w:hAnsi="Times New Roman" w:cs="Times New Roman"/>
          <w:sz w:val="24"/>
          <w:szCs w:val="24"/>
        </w:rPr>
        <w:t xml:space="preserve"> </w:t>
      </w:r>
      <w:r w:rsidR="003812E7">
        <w:rPr>
          <w:rFonts w:ascii="Times New Roman" w:hAnsi="Times New Roman" w:cs="Times New Roman"/>
          <w:sz w:val="24"/>
          <w:szCs w:val="24"/>
        </w:rPr>
        <w:t xml:space="preserve">further </w:t>
      </w:r>
      <w:r w:rsidRPr="00586928">
        <w:rPr>
          <w:rFonts w:ascii="Times New Roman" w:hAnsi="Times New Roman" w:cs="Times New Roman"/>
          <w:sz w:val="24"/>
          <w:szCs w:val="24"/>
        </w:rPr>
        <w:t xml:space="preserve">draws a link between freedom and danger in specific contexts (2013:75). This argument seems to be largely pertinent for Muslim women in Europe. On one hand stepping outside her house promises unique opportunities for her empowerment. Yet, on the other hand, her ‘freedom’ is pregnant with the hazard of losing her ‘face’ and that of her family and community. </w:t>
      </w:r>
      <w:r w:rsidR="00EA0955" w:rsidRPr="00586928">
        <w:rPr>
          <w:rFonts w:ascii="Times New Roman" w:hAnsi="Times New Roman" w:cs="Times New Roman"/>
          <w:sz w:val="24"/>
          <w:szCs w:val="24"/>
        </w:rPr>
        <w:t xml:space="preserve">Veil, in this case, could be interpreted as a negotiator of that </w:t>
      </w:r>
      <w:r w:rsidRPr="00586928">
        <w:rPr>
          <w:rFonts w:ascii="Times New Roman" w:hAnsi="Times New Roman" w:cs="Times New Roman"/>
          <w:sz w:val="24"/>
          <w:szCs w:val="24"/>
        </w:rPr>
        <w:t xml:space="preserve">power </w:t>
      </w:r>
      <w:r w:rsidRPr="00586928">
        <w:rPr>
          <w:rFonts w:ascii="Times New Roman" w:hAnsi="Times New Roman" w:cs="Times New Roman"/>
          <w:sz w:val="24"/>
          <w:szCs w:val="24"/>
        </w:rPr>
        <w:lastRenderedPageBreak/>
        <w:t xml:space="preserve">asymmetry caused by the contrast between one’s diaspora and wider society. </w:t>
      </w:r>
      <w:r w:rsidR="00EA0955" w:rsidRPr="00586928">
        <w:rPr>
          <w:rFonts w:ascii="Times New Roman" w:hAnsi="Times New Roman" w:cs="Times New Roman"/>
          <w:sz w:val="24"/>
          <w:szCs w:val="24"/>
        </w:rPr>
        <w:t xml:space="preserve">Being a medium </w:t>
      </w:r>
      <w:r w:rsidR="00FF1DC7" w:rsidRPr="00586928">
        <w:rPr>
          <w:rFonts w:ascii="Times New Roman" w:hAnsi="Times New Roman" w:cs="Times New Roman"/>
          <w:sz w:val="24"/>
          <w:szCs w:val="24"/>
        </w:rPr>
        <w:t>it seems to reconcile</w:t>
      </w:r>
      <w:r w:rsidR="00EA0955" w:rsidRPr="00586928">
        <w:rPr>
          <w:rFonts w:ascii="Times New Roman" w:hAnsi="Times New Roman" w:cs="Times New Roman"/>
          <w:sz w:val="24"/>
          <w:szCs w:val="24"/>
        </w:rPr>
        <w:t xml:space="preserve"> the conflict</w:t>
      </w:r>
      <w:r w:rsidR="00FF1DC7" w:rsidRPr="00586928">
        <w:rPr>
          <w:rFonts w:ascii="Times New Roman" w:hAnsi="Times New Roman" w:cs="Times New Roman"/>
          <w:sz w:val="24"/>
          <w:szCs w:val="24"/>
        </w:rPr>
        <w:t xml:space="preserve">. </w:t>
      </w:r>
      <w:r w:rsidR="00EA0955" w:rsidRPr="00586928">
        <w:rPr>
          <w:rFonts w:ascii="Times New Roman" w:hAnsi="Times New Roman" w:cs="Times New Roman"/>
          <w:sz w:val="24"/>
          <w:szCs w:val="24"/>
        </w:rPr>
        <w:t xml:space="preserve"> </w:t>
      </w:r>
      <w:r w:rsidR="00FF1DC7" w:rsidRPr="00586928">
        <w:rPr>
          <w:rFonts w:ascii="Times New Roman" w:hAnsi="Times New Roman" w:cs="Times New Roman"/>
          <w:sz w:val="24"/>
          <w:szCs w:val="24"/>
        </w:rPr>
        <w:t>Phenomenologically, then</w:t>
      </w:r>
      <w:r w:rsidR="00EA0955" w:rsidRPr="00586928">
        <w:rPr>
          <w:rFonts w:ascii="Times New Roman" w:hAnsi="Times New Roman" w:cs="Times New Roman"/>
          <w:sz w:val="24"/>
          <w:szCs w:val="24"/>
        </w:rPr>
        <w:t xml:space="preserve"> veil </w:t>
      </w:r>
      <w:r w:rsidR="00FF1DC7" w:rsidRPr="00586928">
        <w:rPr>
          <w:rFonts w:ascii="Times New Roman" w:hAnsi="Times New Roman" w:cs="Times New Roman"/>
          <w:sz w:val="24"/>
          <w:szCs w:val="24"/>
        </w:rPr>
        <w:t>can be perceived as</w:t>
      </w:r>
      <w:r w:rsidR="00EA0955" w:rsidRPr="00586928">
        <w:rPr>
          <w:rFonts w:ascii="Times New Roman" w:hAnsi="Times New Roman" w:cs="Times New Roman"/>
          <w:sz w:val="24"/>
          <w:szCs w:val="24"/>
        </w:rPr>
        <w:t xml:space="preserve"> the ‘bodily </w:t>
      </w:r>
      <w:proofErr w:type="spellStart"/>
      <w:r w:rsidR="00EA0955" w:rsidRPr="00586928">
        <w:rPr>
          <w:rFonts w:ascii="Times New Roman" w:hAnsi="Times New Roman" w:cs="Times New Roman"/>
          <w:sz w:val="24"/>
          <w:szCs w:val="24"/>
        </w:rPr>
        <w:t>attunement</w:t>
      </w:r>
      <w:proofErr w:type="spellEnd"/>
      <w:r w:rsidR="00EA0955" w:rsidRPr="00586928">
        <w:rPr>
          <w:rFonts w:ascii="Times New Roman" w:hAnsi="Times New Roman" w:cs="Times New Roman"/>
          <w:sz w:val="24"/>
          <w:szCs w:val="24"/>
        </w:rPr>
        <w:t xml:space="preserve"> to the space… as well as its sensual dimensions’ (2013:74). </w:t>
      </w:r>
      <w:r w:rsidR="00FF1DC7" w:rsidRPr="00586928">
        <w:rPr>
          <w:rFonts w:ascii="Times New Roman" w:hAnsi="Times New Roman" w:cs="Times New Roman"/>
          <w:sz w:val="24"/>
          <w:szCs w:val="24"/>
        </w:rPr>
        <w:t>‘Channel’, ‘</w:t>
      </w:r>
      <w:proofErr w:type="spellStart"/>
      <w:r w:rsidR="00FF1DC7" w:rsidRPr="00586928">
        <w:rPr>
          <w:rFonts w:ascii="Times New Roman" w:hAnsi="Times New Roman" w:cs="Times New Roman"/>
          <w:sz w:val="24"/>
          <w:szCs w:val="24"/>
        </w:rPr>
        <w:t>attunement</w:t>
      </w:r>
      <w:proofErr w:type="spellEnd"/>
      <w:r w:rsidR="00FF1DC7" w:rsidRPr="00586928">
        <w:rPr>
          <w:rFonts w:ascii="Times New Roman" w:hAnsi="Times New Roman" w:cs="Times New Roman"/>
          <w:sz w:val="24"/>
          <w:szCs w:val="24"/>
        </w:rPr>
        <w:t xml:space="preserve">’, ‘negotiator’ could be summed by what </w:t>
      </w:r>
      <w:proofErr w:type="spellStart"/>
      <w:r w:rsidR="00FF1DC7" w:rsidRPr="00586928">
        <w:rPr>
          <w:rFonts w:ascii="Times New Roman" w:hAnsi="Times New Roman" w:cs="Times New Roman"/>
          <w:sz w:val="24"/>
          <w:szCs w:val="24"/>
        </w:rPr>
        <w:t>Elyachar</w:t>
      </w:r>
      <w:proofErr w:type="spellEnd"/>
      <w:r w:rsidR="00FF1DC7" w:rsidRPr="00586928">
        <w:rPr>
          <w:rFonts w:ascii="Times New Roman" w:hAnsi="Times New Roman" w:cs="Times New Roman"/>
          <w:sz w:val="24"/>
          <w:szCs w:val="24"/>
        </w:rPr>
        <w:t xml:space="preserve"> (2010) calls ‘phatic labour’; and </w:t>
      </w:r>
      <w:r w:rsidR="003812E7">
        <w:rPr>
          <w:rFonts w:ascii="Times New Roman" w:hAnsi="Times New Roman" w:cs="Times New Roman"/>
          <w:sz w:val="24"/>
          <w:szCs w:val="24"/>
        </w:rPr>
        <w:t xml:space="preserve">the phatic labour of </w:t>
      </w:r>
      <w:r w:rsidR="00FF1DC7" w:rsidRPr="00586928">
        <w:rPr>
          <w:rFonts w:ascii="Times New Roman" w:hAnsi="Times New Roman" w:cs="Times New Roman"/>
          <w:sz w:val="24"/>
          <w:szCs w:val="24"/>
        </w:rPr>
        <w:t xml:space="preserve">veil indeed seems to create infrastructural channels providing resources for sociability within  sturdy diasporic frames.  This argument appears to </w:t>
      </w:r>
      <w:r w:rsidR="003812E7">
        <w:rPr>
          <w:rFonts w:ascii="Times New Roman" w:hAnsi="Times New Roman" w:cs="Times New Roman"/>
          <w:sz w:val="24"/>
          <w:szCs w:val="24"/>
        </w:rPr>
        <w:t>be relevant</w:t>
      </w:r>
      <w:r w:rsidR="00FF1DC7" w:rsidRPr="00586928">
        <w:rPr>
          <w:rFonts w:ascii="Times New Roman" w:hAnsi="Times New Roman" w:cs="Times New Roman"/>
          <w:sz w:val="24"/>
          <w:szCs w:val="24"/>
        </w:rPr>
        <w:t xml:space="preserve"> </w:t>
      </w:r>
      <w:r w:rsidR="003812E7">
        <w:rPr>
          <w:rFonts w:ascii="Times New Roman" w:hAnsi="Times New Roman" w:cs="Times New Roman"/>
          <w:sz w:val="24"/>
          <w:szCs w:val="24"/>
        </w:rPr>
        <w:t>following</w:t>
      </w:r>
      <w:r w:rsidR="00FF1DC7" w:rsidRPr="00586928">
        <w:rPr>
          <w:rFonts w:ascii="Times New Roman" w:hAnsi="Times New Roman" w:cs="Times New Roman"/>
          <w:sz w:val="24"/>
          <w:szCs w:val="24"/>
        </w:rPr>
        <w:t xml:space="preserve"> </w:t>
      </w:r>
      <w:r w:rsidR="00EA0955" w:rsidRPr="00586928">
        <w:rPr>
          <w:rFonts w:ascii="Times New Roman" w:hAnsi="Times New Roman" w:cs="Times New Roman"/>
          <w:sz w:val="24"/>
          <w:szCs w:val="24"/>
        </w:rPr>
        <w:t>Shirin</w:t>
      </w:r>
      <w:r w:rsidR="00FF1DC7" w:rsidRPr="00586928">
        <w:rPr>
          <w:rFonts w:ascii="Times New Roman" w:hAnsi="Times New Roman" w:cs="Times New Roman"/>
          <w:sz w:val="24"/>
          <w:szCs w:val="24"/>
        </w:rPr>
        <w:t>’s argument on hybrid</w:t>
      </w:r>
      <w:r w:rsidRPr="00586928">
        <w:rPr>
          <w:rFonts w:ascii="Times New Roman" w:hAnsi="Times New Roman" w:cs="Times New Roman"/>
          <w:sz w:val="24"/>
          <w:szCs w:val="24"/>
        </w:rPr>
        <w:t xml:space="preserve"> identities construct</w:t>
      </w:r>
      <w:r w:rsidR="00FF1DC7" w:rsidRPr="00586928">
        <w:rPr>
          <w:rFonts w:ascii="Times New Roman" w:hAnsi="Times New Roman" w:cs="Times New Roman"/>
          <w:sz w:val="24"/>
          <w:szCs w:val="24"/>
        </w:rPr>
        <w:t>ing</w:t>
      </w:r>
      <w:r w:rsidRPr="00586928">
        <w:rPr>
          <w:rFonts w:ascii="Times New Roman" w:hAnsi="Times New Roman" w:cs="Times New Roman"/>
          <w:sz w:val="24"/>
          <w:szCs w:val="24"/>
        </w:rPr>
        <w:t xml:space="preserve"> themselves as same (in the eyes of family, diaspora and others) and different within larger society (</w:t>
      </w:r>
      <w:r w:rsidR="00EA0955" w:rsidRPr="00586928">
        <w:rPr>
          <w:rFonts w:ascii="Times New Roman" w:hAnsi="Times New Roman" w:cs="Times New Roman"/>
          <w:sz w:val="24"/>
          <w:szCs w:val="24"/>
        </w:rPr>
        <w:t>2001</w:t>
      </w:r>
      <w:r w:rsidRPr="00586928">
        <w:rPr>
          <w:rFonts w:ascii="Times New Roman" w:hAnsi="Times New Roman" w:cs="Times New Roman"/>
          <w:sz w:val="24"/>
          <w:szCs w:val="24"/>
        </w:rPr>
        <w:t xml:space="preserve">). </w:t>
      </w:r>
    </w:p>
    <w:p w:rsidR="00502DF4" w:rsidRPr="00586928" w:rsidRDefault="00FF1DC7" w:rsidP="00502DF4">
      <w:pPr>
        <w:spacing w:line="240" w:lineRule="auto"/>
        <w:rPr>
          <w:rFonts w:ascii="Times New Roman" w:hAnsi="Times New Roman" w:cs="Times New Roman"/>
          <w:sz w:val="24"/>
          <w:szCs w:val="24"/>
        </w:rPr>
      </w:pPr>
      <w:r w:rsidRPr="00586928">
        <w:rPr>
          <w:rFonts w:ascii="Times New Roman" w:hAnsi="Times New Roman" w:cs="Times New Roman"/>
          <w:sz w:val="24"/>
          <w:szCs w:val="24"/>
        </w:rPr>
        <w:t xml:space="preserve">I believe, therefore, that </w:t>
      </w:r>
      <w:r w:rsidR="003812E7">
        <w:rPr>
          <w:rFonts w:ascii="Times New Roman" w:hAnsi="Times New Roman" w:cs="Times New Roman"/>
          <w:sz w:val="24"/>
          <w:szCs w:val="24"/>
        </w:rPr>
        <w:t xml:space="preserve">projecting </w:t>
      </w:r>
      <w:proofErr w:type="spellStart"/>
      <w:r w:rsidRPr="00586928">
        <w:rPr>
          <w:rFonts w:ascii="Times New Roman" w:hAnsi="Times New Roman" w:cs="Times New Roman"/>
          <w:sz w:val="24"/>
          <w:szCs w:val="24"/>
        </w:rPr>
        <w:t>Sopranzetti’s</w:t>
      </w:r>
      <w:proofErr w:type="spellEnd"/>
      <w:r w:rsidR="00502DF4" w:rsidRPr="00586928">
        <w:rPr>
          <w:rFonts w:ascii="Times New Roman" w:hAnsi="Times New Roman" w:cs="Times New Roman"/>
          <w:sz w:val="24"/>
          <w:szCs w:val="24"/>
        </w:rPr>
        <w:t xml:space="preserve"> </w:t>
      </w:r>
      <w:r w:rsidR="003812E7">
        <w:rPr>
          <w:rFonts w:ascii="Times New Roman" w:hAnsi="Times New Roman" w:cs="Times New Roman"/>
          <w:sz w:val="24"/>
          <w:szCs w:val="24"/>
        </w:rPr>
        <w:t xml:space="preserve">example on Muslim communities in European countries one could, perhaps, better understand the </w:t>
      </w:r>
      <w:proofErr w:type="spellStart"/>
      <w:r w:rsidR="003812E7">
        <w:rPr>
          <w:rFonts w:ascii="Times New Roman" w:hAnsi="Times New Roman" w:cs="Times New Roman"/>
          <w:sz w:val="24"/>
          <w:szCs w:val="24"/>
        </w:rPr>
        <w:t>intrapolitics</w:t>
      </w:r>
      <w:proofErr w:type="spellEnd"/>
      <w:r w:rsidR="003812E7">
        <w:rPr>
          <w:rFonts w:ascii="Times New Roman" w:hAnsi="Times New Roman" w:cs="Times New Roman"/>
          <w:sz w:val="24"/>
          <w:szCs w:val="24"/>
        </w:rPr>
        <w:t xml:space="preserve"> within marginalised veiled women. </w:t>
      </w:r>
      <w:r w:rsidR="001818D3">
        <w:rPr>
          <w:rFonts w:ascii="Times New Roman" w:hAnsi="Times New Roman" w:cs="Times New Roman"/>
          <w:sz w:val="24"/>
          <w:szCs w:val="24"/>
        </w:rPr>
        <w:t>From this point of view then t</w:t>
      </w:r>
      <w:r w:rsidR="00586928" w:rsidRPr="00586928">
        <w:rPr>
          <w:rFonts w:ascii="Times New Roman" w:hAnsi="Times New Roman" w:cs="Times New Roman"/>
          <w:sz w:val="24"/>
          <w:szCs w:val="24"/>
        </w:rPr>
        <w:t xml:space="preserve">he salience of veil for Muslim women is as significant as for motor taxis for drivers: it is a ‘mediator[s] and reproducer[s] of … [female] narratives;’ (2013:75) and a </w:t>
      </w:r>
      <w:proofErr w:type="gramStart"/>
      <w:r w:rsidR="00586928" w:rsidRPr="00586928">
        <w:rPr>
          <w:rFonts w:ascii="Times New Roman" w:hAnsi="Times New Roman" w:cs="Times New Roman"/>
          <w:sz w:val="24"/>
          <w:szCs w:val="24"/>
        </w:rPr>
        <w:t>‘channel[</w:t>
      </w:r>
      <w:proofErr w:type="gramEnd"/>
      <w:r w:rsidR="00586928" w:rsidRPr="00586928">
        <w:rPr>
          <w:rFonts w:ascii="Times New Roman" w:hAnsi="Times New Roman" w:cs="Times New Roman"/>
          <w:sz w:val="24"/>
          <w:szCs w:val="24"/>
        </w:rPr>
        <w:t xml:space="preserve"> ] that allow[s]’ (ibid.) their inclusion and self-realisation. </w:t>
      </w:r>
      <w:r w:rsidR="00502DF4" w:rsidRPr="00586928">
        <w:rPr>
          <w:rFonts w:ascii="Times New Roman" w:hAnsi="Times New Roman" w:cs="Times New Roman"/>
          <w:sz w:val="24"/>
          <w:szCs w:val="24"/>
        </w:rPr>
        <w:t>Banning</w:t>
      </w:r>
      <w:r w:rsidR="00586928" w:rsidRPr="00586928">
        <w:rPr>
          <w:rFonts w:ascii="Times New Roman" w:hAnsi="Times New Roman" w:cs="Times New Roman"/>
          <w:sz w:val="24"/>
          <w:szCs w:val="24"/>
        </w:rPr>
        <w:t>, therefore,</w:t>
      </w:r>
      <w:r w:rsidR="00502DF4" w:rsidRPr="00586928">
        <w:rPr>
          <w:rFonts w:ascii="Times New Roman" w:hAnsi="Times New Roman" w:cs="Times New Roman"/>
          <w:sz w:val="24"/>
          <w:szCs w:val="24"/>
        </w:rPr>
        <w:t xml:space="preserve"> the medium</w:t>
      </w:r>
      <w:r w:rsidR="00586928" w:rsidRPr="00586928">
        <w:rPr>
          <w:rFonts w:ascii="Times New Roman" w:hAnsi="Times New Roman" w:cs="Times New Roman"/>
          <w:sz w:val="24"/>
          <w:szCs w:val="24"/>
        </w:rPr>
        <w:t>,</w:t>
      </w:r>
      <w:r w:rsidR="00502DF4" w:rsidRPr="00586928">
        <w:rPr>
          <w:rFonts w:ascii="Times New Roman" w:hAnsi="Times New Roman" w:cs="Times New Roman"/>
          <w:sz w:val="24"/>
          <w:szCs w:val="24"/>
        </w:rPr>
        <w:t xml:space="preserve"> furthers power imbalance and intensifies resistance. </w:t>
      </w:r>
    </w:p>
    <w:p w:rsidR="00644D8E" w:rsidRPr="00586928" w:rsidRDefault="00644D8E" w:rsidP="00834EC3">
      <w:pPr>
        <w:spacing w:line="240" w:lineRule="auto"/>
        <w:ind w:left="360"/>
        <w:rPr>
          <w:rFonts w:ascii="Times New Roman" w:hAnsi="Times New Roman" w:cs="Times New Roman"/>
          <w:sz w:val="24"/>
          <w:szCs w:val="24"/>
        </w:rPr>
      </w:pPr>
      <w:bookmarkStart w:id="0" w:name="_GoBack"/>
      <w:bookmarkEnd w:id="0"/>
    </w:p>
    <w:sectPr w:rsidR="00644D8E" w:rsidRPr="00586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67E86"/>
    <w:multiLevelType w:val="hybridMultilevel"/>
    <w:tmpl w:val="3B86CFDC"/>
    <w:lvl w:ilvl="0" w:tplc="26CE0D4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F41FEF"/>
    <w:multiLevelType w:val="hybridMultilevel"/>
    <w:tmpl w:val="EA6CEEC0"/>
    <w:lvl w:ilvl="0" w:tplc="A11C452A">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84"/>
    <w:rsid w:val="000A0540"/>
    <w:rsid w:val="001818D3"/>
    <w:rsid w:val="00347049"/>
    <w:rsid w:val="00356C60"/>
    <w:rsid w:val="003812E7"/>
    <w:rsid w:val="00502DF4"/>
    <w:rsid w:val="00551D3C"/>
    <w:rsid w:val="00586928"/>
    <w:rsid w:val="00644D8E"/>
    <w:rsid w:val="00665783"/>
    <w:rsid w:val="006F08C5"/>
    <w:rsid w:val="00834EC3"/>
    <w:rsid w:val="00867646"/>
    <w:rsid w:val="00A45E3D"/>
    <w:rsid w:val="00C675C5"/>
    <w:rsid w:val="00C970E3"/>
    <w:rsid w:val="00DD3F84"/>
    <w:rsid w:val="00EA0955"/>
    <w:rsid w:val="00FF1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C4DD4-B32C-4F5F-BD3E-DD409F02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F84"/>
    <w:pPr>
      <w:ind w:left="720"/>
      <w:contextualSpacing/>
    </w:pPr>
  </w:style>
  <w:style w:type="paragraph" w:styleId="NormalWeb">
    <w:name w:val="Normal (Web)"/>
    <w:basedOn w:val="Normal"/>
    <w:uiPriority w:val="99"/>
    <w:semiHidden/>
    <w:unhideWhenUsed/>
    <w:rsid w:val="00644D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4D8E"/>
    <w:rPr>
      <w:i/>
      <w:iCs/>
    </w:rPr>
  </w:style>
  <w:style w:type="character" w:customStyle="1" w:styleId="apple-converted-space">
    <w:name w:val="apple-converted-space"/>
    <w:basedOn w:val="DefaultParagraphFont"/>
    <w:rsid w:val="00644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76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Mukaddam Khaitova</dc:creator>
  <cp:keywords/>
  <dc:description/>
  <cp:lastModifiedBy>Mukaddam Khaitova</cp:lastModifiedBy>
  <cp:revision>2</cp:revision>
  <dcterms:created xsi:type="dcterms:W3CDTF">2016-02-08T11:31:00Z</dcterms:created>
  <dcterms:modified xsi:type="dcterms:W3CDTF">2016-02-08T11:31:00Z</dcterms:modified>
</cp:coreProperties>
</file>